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824B" w14:textId="77777777" w:rsidR="004E0BBC" w:rsidRPr="00192735" w:rsidRDefault="002C03B9" w:rsidP="004E0BBC">
      <w:pPr>
        <w:tabs>
          <w:tab w:val="left" w:pos="3544"/>
        </w:tabs>
        <w:autoSpaceDE w:val="0"/>
        <w:autoSpaceDN w:val="0"/>
        <w:adjustRightInd w:val="0"/>
        <w:spacing w:line="360" w:lineRule="auto"/>
        <w:rPr>
          <w:rFonts w:ascii="Arial" w:hAnsi="Arial" w:cs="Arial"/>
          <w:b/>
          <w:bCs/>
          <w:szCs w:val="24"/>
        </w:rPr>
      </w:pPr>
      <w:r w:rsidRPr="002C03B9">
        <w:rPr>
          <w:rFonts w:ascii="Arial" w:hAnsi="Arial" w:cs="Arial"/>
          <w:b/>
          <w:bCs/>
          <w:szCs w:val="24"/>
        </w:rPr>
        <w:t>ΑΝΑΠΤΥΞΙΑΚΗ ΗΡΑΚΛΕΙΟΥ</w:t>
      </w:r>
      <w:r w:rsidR="00E659BD">
        <w:rPr>
          <w:rFonts w:ascii="Arial" w:hAnsi="Arial" w:cs="Arial"/>
          <w:b/>
          <w:bCs/>
          <w:szCs w:val="24"/>
        </w:rPr>
        <w:tab/>
      </w:r>
      <w:r w:rsidR="00E659BD">
        <w:rPr>
          <w:rFonts w:ascii="Arial" w:hAnsi="Arial" w:cs="Arial"/>
          <w:b/>
          <w:bCs/>
          <w:szCs w:val="24"/>
        </w:rPr>
        <w:tab/>
      </w:r>
      <w:r w:rsidR="00E659BD">
        <w:rPr>
          <w:rFonts w:ascii="Arial" w:hAnsi="Arial" w:cs="Arial"/>
          <w:b/>
          <w:bCs/>
          <w:szCs w:val="24"/>
        </w:rPr>
        <w:tab/>
      </w:r>
      <w:r w:rsidR="00E659BD">
        <w:rPr>
          <w:rFonts w:ascii="Arial" w:hAnsi="Arial" w:cs="Arial"/>
          <w:b/>
          <w:bCs/>
          <w:szCs w:val="24"/>
        </w:rPr>
        <w:tab/>
      </w:r>
      <w:r w:rsidR="00E659BD">
        <w:rPr>
          <w:rFonts w:ascii="Arial" w:hAnsi="Arial" w:cs="Arial"/>
          <w:b/>
          <w:bCs/>
          <w:szCs w:val="24"/>
        </w:rPr>
        <w:tab/>
      </w:r>
      <w:r w:rsidR="00E659BD">
        <w:rPr>
          <w:rFonts w:ascii="Arial" w:hAnsi="Arial" w:cs="Arial"/>
          <w:b/>
          <w:bCs/>
          <w:szCs w:val="24"/>
        </w:rPr>
        <w:tab/>
      </w:r>
      <w:r w:rsidR="00E659BD">
        <w:rPr>
          <w:rFonts w:ascii="Arial" w:hAnsi="Arial" w:cs="Arial"/>
          <w:b/>
          <w:bCs/>
          <w:szCs w:val="24"/>
        </w:rPr>
        <w:tab/>
      </w:r>
      <w:proofErr w:type="spellStart"/>
      <w:r w:rsidR="00E659BD">
        <w:rPr>
          <w:rFonts w:ascii="Arial" w:hAnsi="Arial" w:cs="Arial"/>
          <w:b/>
          <w:bCs/>
          <w:szCs w:val="24"/>
        </w:rPr>
        <w:t>Αρχάνες</w:t>
      </w:r>
      <w:proofErr w:type="spellEnd"/>
      <w:r w:rsidR="00E659BD">
        <w:rPr>
          <w:rFonts w:ascii="Arial" w:hAnsi="Arial" w:cs="Arial"/>
          <w:b/>
          <w:bCs/>
          <w:szCs w:val="24"/>
        </w:rPr>
        <w:t xml:space="preserve">, </w:t>
      </w:r>
      <w:r w:rsidR="006C5935" w:rsidRPr="00192735">
        <w:rPr>
          <w:rFonts w:ascii="Arial" w:hAnsi="Arial" w:cs="Arial"/>
          <w:b/>
          <w:bCs/>
          <w:szCs w:val="24"/>
        </w:rPr>
        <w:t>19-5-2022</w:t>
      </w:r>
    </w:p>
    <w:p w14:paraId="37465CB3" w14:textId="77777777" w:rsidR="002C03B9" w:rsidRPr="00192735" w:rsidRDefault="002C03B9" w:rsidP="004E0BBC">
      <w:pPr>
        <w:tabs>
          <w:tab w:val="left" w:pos="3544"/>
        </w:tabs>
        <w:autoSpaceDE w:val="0"/>
        <w:autoSpaceDN w:val="0"/>
        <w:adjustRightInd w:val="0"/>
        <w:spacing w:line="360" w:lineRule="auto"/>
        <w:rPr>
          <w:rFonts w:ascii="Arial" w:hAnsi="Arial" w:cs="Arial"/>
          <w:b/>
          <w:bCs/>
          <w:szCs w:val="24"/>
        </w:rPr>
      </w:pPr>
      <w:r>
        <w:rPr>
          <w:rFonts w:ascii="Arial" w:hAnsi="Arial" w:cs="Arial"/>
          <w:b/>
          <w:bCs/>
          <w:szCs w:val="24"/>
        </w:rPr>
        <w:t>ΑΝΑΠΤΥΞΙΑΚΗ ΑΝΩΝΥΜΗ</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proofErr w:type="spellStart"/>
      <w:r>
        <w:rPr>
          <w:rFonts w:ascii="Arial" w:hAnsi="Arial" w:cs="Arial"/>
          <w:b/>
          <w:bCs/>
          <w:szCs w:val="24"/>
        </w:rPr>
        <w:t>Αριθμ</w:t>
      </w:r>
      <w:proofErr w:type="spellEnd"/>
      <w:r>
        <w:rPr>
          <w:rFonts w:ascii="Arial" w:hAnsi="Arial" w:cs="Arial"/>
          <w:b/>
          <w:bCs/>
          <w:szCs w:val="24"/>
        </w:rPr>
        <w:t xml:space="preserve">. </w:t>
      </w:r>
      <w:proofErr w:type="spellStart"/>
      <w:r>
        <w:rPr>
          <w:rFonts w:ascii="Arial" w:hAnsi="Arial" w:cs="Arial"/>
          <w:b/>
          <w:bCs/>
          <w:szCs w:val="24"/>
        </w:rPr>
        <w:t>Πρωτ</w:t>
      </w:r>
      <w:proofErr w:type="spellEnd"/>
      <w:r>
        <w:rPr>
          <w:rFonts w:ascii="Arial" w:hAnsi="Arial" w:cs="Arial"/>
          <w:b/>
          <w:bCs/>
          <w:szCs w:val="24"/>
        </w:rPr>
        <w:t xml:space="preserve">.: </w:t>
      </w:r>
      <w:r w:rsidR="006C5935" w:rsidRPr="006C5935">
        <w:rPr>
          <w:rFonts w:ascii="Arial" w:hAnsi="Arial" w:cs="Arial"/>
          <w:b/>
          <w:bCs/>
          <w:szCs w:val="24"/>
        </w:rPr>
        <w:t>7</w:t>
      </w:r>
      <w:r w:rsidR="006C5935" w:rsidRPr="00192735">
        <w:rPr>
          <w:rFonts w:ascii="Arial" w:hAnsi="Arial" w:cs="Arial"/>
          <w:b/>
          <w:bCs/>
          <w:szCs w:val="24"/>
        </w:rPr>
        <w:t>98</w:t>
      </w:r>
    </w:p>
    <w:p w14:paraId="215F169F" w14:textId="77777777" w:rsidR="002C03B9" w:rsidRPr="002C03B9" w:rsidRDefault="002C03B9" w:rsidP="004E0BBC">
      <w:pPr>
        <w:tabs>
          <w:tab w:val="left" w:pos="3544"/>
        </w:tabs>
        <w:autoSpaceDE w:val="0"/>
        <w:autoSpaceDN w:val="0"/>
        <w:adjustRightInd w:val="0"/>
        <w:spacing w:line="360" w:lineRule="auto"/>
        <w:rPr>
          <w:rFonts w:ascii="Arial" w:hAnsi="Arial" w:cs="Arial"/>
          <w:b/>
          <w:bCs/>
          <w:szCs w:val="24"/>
        </w:rPr>
      </w:pPr>
      <w:r>
        <w:rPr>
          <w:rFonts w:ascii="Arial" w:hAnsi="Arial" w:cs="Arial"/>
          <w:b/>
          <w:bCs/>
          <w:szCs w:val="24"/>
        </w:rPr>
        <w:t>ΕΤΑΙΡΕΙΑ ΟΤΑ</w:t>
      </w:r>
    </w:p>
    <w:p w14:paraId="57F39233" w14:textId="77777777" w:rsidR="002C03B9" w:rsidRPr="002C03B9" w:rsidRDefault="002C03B9" w:rsidP="004E0BBC">
      <w:pPr>
        <w:tabs>
          <w:tab w:val="left" w:pos="3544"/>
        </w:tabs>
        <w:autoSpaceDE w:val="0"/>
        <w:autoSpaceDN w:val="0"/>
        <w:adjustRightInd w:val="0"/>
        <w:spacing w:line="360" w:lineRule="auto"/>
        <w:rPr>
          <w:rFonts w:ascii="Arial" w:hAnsi="Arial" w:cs="Arial"/>
          <w:szCs w:val="24"/>
        </w:rPr>
      </w:pPr>
    </w:p>
    <w:p w14:paraId="363C9076" w14:textId="77777777" w:rsidR="004E0BBC" w:rsidRPr="002C03B9" w:rsidRDefault="004E0BBC" w:rsidP="004E0BBC">
      <w:pPr>
        <w:tabs>
          <w:tab w:val="left" w:pos="0"/>
          <w:tab w:val="left" w:pos="567"/>
        </w:tabs>
        <w:autoSpaceDE w:val="0"/>
        <w:autoSpaceDN w:val="0"/>
        <w:adjustRightInd w:val="0"/>
        <w:ind w:firstLine="709"/>
        <w:rPr>
          <w:rFonts w:ascii="Arial" w:hAnsi="Arial" w:cs="Arial"/>
          <w:b/>
          <w:bCs/>
          <w:szCs w:val="24"/>
        </w:rPr>
      </w:pPr>
    </w:p>
    <w:p w14:paraId="4C7EC1DA" w14:textId="77777777" w:rsidR="00BC397E" w:rsidRPr="002C03B9" w:rsidRDefault="004E0BBC" w:rsidP="004E0BBC">
      <w:pPr>
        <w:autoSpaceDE w:val="0"/>
        <w:autoSpaceDN w:val="0"/>
        <w:adjustRightInd w:val="0"/>
        <w:spacing w:line="360" w:lineRule="auto"/>
        <w:jc w:val="center"/>
        <w:rPr>
          <w:rFonts w:ascii="Arial" w:hAnsi="Arial" w:cs="Arial"/>
          <w:b/>
          <w:bCs/>
          <w:szCs w:val="24"/>
        </w:rPr>
      </w:pPr>
      <w:r w:rsidRPr="002C03B9">
        <w:rPr>
          <w:rFonts w:ascii="Arial" w:hAnsi="Arial" w:cs="Arial"/>
          <w:b/>
          <w:bCs/>
          <w:szCs w:val="24"/>
          <w:u w:val="single"/>
        </w:rPr>
        <w:t xml:space="preserve">ΑΝΑΚΟΙΝΩΣΗ υπ' </w:t>
      </w:r>
      <w:proofErr w:type="spellStart"/>
      <w:r w:rsidRPr="002C03B9">
        <w:rPr>
          <w:rFonts w:ascii="Arial" w:hAnsi="Arial" w:cs="Arial"/>
          <w:b/>
          <w:bCs/>
          <w:szCs w:val="24"/>
          <w:u w:val="single"/>
        </w:rPr>
        <w:t>αριθμ</w:t>
      </w:r>
      <w:proofErr w:type="spellEnd"/>
      <w:r w:rsidRPr="002C03B9">
        <w:rPr>
          <w:rFonts w:ascii="Arial" w:hAnsi="Arial" w:cs="Arial"/>
          <w:b/>
          <w:bCs/>
          <w:szCs w:val="24"/>
          <w:u w:val="single"/>
        </w:rPr>
        <w:t xml:space="preserve">. ΣΟΧ  </w:t>
      </w:r>
      <w:r w:rsidR="003C525E">
        <w:rPr>
          <w:rFonts w:ascii="Arial" w:hAnsi="Arial" w:cs="Arial"/>
          <w:b/>
          <w:bCs/>
          <w:szCs w:val="24"/>
          <w:u w:val="single"/>
        </w:rPr>
        <w:t>1</w:t>
      </w:r>
      <w:r w:rsidRPr="002C03B9">
        <w:rPr>
          <w:rFonts w:ascii="Arial" w:hAnsi="Arial" w:cs="Arial"/>
          <w:b/>
          <w:bCs/>
          <w:szCs w:val="24"/>
          <w:u w:val="single"/>
        </w:rPr>
        <w:t>/ 202</w:t>
      </w:r>
      <w:r w:rsidR="003C525E">
        <w:rPr>
          <w:rFonts w:ascii="Arial" w:hAnsi="Arial" w:cs="Arial"/>
          <w:b/>
          <w:bCs/>
          <w:szCs w:val="24"/>
          <w:u w:val="single"/>
        </w:rPr>
        <w:t>2</w:t>
      </w:r>
      <w:r w:rsidRPr="002C03B9">
        <w:rPr>
          <w:rFonts w:ascii="Arial" w:hAnsi="Arial" w:cs="Arial"/>
          <w:b/>
          <w:bCs/>
          <w:szCs w:val="24"/>
        </w:rPr>
        <w:br/>
        <w:t>για τη</w:t>
      </w:r>
      <w:r w:rsidR="00BC397E" w:rsidRPr="002C03B9">
        <w:rPr>
          <w:rFonts w:ascii="Arial" w:hAnsi="Arial" w:cs="Arial"/>
          <w:b/>
          <w:bCs/>
          <w:szCs w:val="24"/>
        </w:rPr>
        <w:t xml:space="preserve">ν πρόσληψη προσωπικού με σύμβαση εργασίας </w:t>
      </w:r>
    </w:p>
    <w:p w14:paraId="35DFB0DF" w14:textId="77777777" w:rsidR="004E0BBC" w:rsidRPr="002C03B9" w:rsidRDefault="00BC397E" w:rsidP="004E0BBC">
      <w:pPr>
        <w:autoSpaceDE w:val="0"/>
        <w:autoSpaceDN w:val="0"/>
        <w:adjustRightInd w:val="0"/>
        <w:spacing w:line="360" w:lineRule="auto"/>
        <w:jc w:val="center"/>
        <w:rPr>
          <w:rFonts w:ascii="Arial" w:hAnsi="Arial" w:cs="Arial"/>
          <w:b/>
          <w:bCs/>
          <w:szCs w:val="24"/>
          <w:u w:val="single"/>
        </w:rPr>
      </w:pPr>
      <w:r w:rsidRPr="002C03B9">
        <w:rPr>
          <w:rFonts w:ascii="Arial" w:hAnsi="Arial" w:cs="Arial"/>
          <w:b/>
          <w:bCs/>
          <w:szCs w:val="24"/>
        </w:rPr>
        <w:t>Ιδιωτικού Δικαίου Ορισμένου Χρόνου</w:t>
      </w:r>
    </w:p>
    <w:p w14:paraId="61912B55" w14:textId="77777777" w:rsidR="002C03B9" w:rsidRPr="00CF1788" w:rsidRDefault="004E0BBC" w:rsidP="004E0BBC">
      <w:pPr>
        <w:autoSpaceDE w:val="0"/>
        <w:autoSpaceDN w:val="0"/>
        <w:adjustRightInd w:val="0"/>
        <w:spacing w:line="360" w:lineRule="auto"/>
        <w:ind w:right="-285" w:hanging="142"/>
        <w:jc w:val="center"/>
        <w:rPr>
          <w:rFonts w:ascii="Arial" w:hAnsi="Arial" w:cs="Arial"/>
          <w:b/>
          <w:bCs/>
          <w:spacing w:val="-4"/>
          <w:szCs w:val="24"/>
        </w:rPr>
      </w:pPr>
      <w:r w:rsidRPr="002C03B9">
        <w:rPr>
          <w:rFonts w:ascii="Arial" w:hAnsi="Arial" w:cs="Arial"/>
          <w:b/>
          <w:bCs/>
          <w:spacing w:val="-4"/>
          <w:szCs w:val="24"/>
        </w:rPr>
        <w:t xml:space="preserve">στο πλαίσιο </w:t>
      </w:r>
      <w:r w:rsidR="00CF1788">
        <w:rPr>
          <w:rFonts w:ascii="Arial" w:hAnsi="Arial" w:cs="Arial"/>
          <w:b/>
          <w:bCs/>
          <w:spacing w:val="-4"/>
          <w:szCs w:val="24"/>
        </w:rPr>
        <w:t>υλοποίησης</w:t>
      </w:r>
    </w:p>
    <w:p w14:paraId="1938514B" w14:textId="77777777" w:rsidR="004E0BBC" w:rsidRDefault="00EB7C6B" w:rsidP="00EB7C6B">
      <w:pPr>
        <w:autoSpaceDE w:val="0"/>
        <w:autoSpaceDN w:val="0"/>
        <w:adjustRightInd w:val="0"/>
        <w:spacing w:line="360" w:lineRule="auto"/>
        <w:ind w:right="-285" w:hanging="142"/>
        <w:jc w:val="center"/>
        <w:rPr>
          <w:rFonts w:ascii="Arial" w:hAnsi="Arial" w:cs="Arial"/>
          <w:b/>
          <w:bCs/>
          <w:spacing w:val="-4"/>
          <w:szCs w:val="24"/>
        </w:rPr>
      </w:pPr>
      <w:r>
        <w:rPr>
          <w:rFonts w:ascii="Arial" w:hAnsi="Arial" w:cs="Arial"/>
          <w:b/>
          <w:bCs/>
          <w:spacing w:val="-4"/>
          <w:szCs w:val="24"/>
        </w:rPr>
        <w:t>του ΠΡΟΓΡΑΜΜΑΤΟΣ ΑΓΡΟΤΙΚΗΣ ΑΝΑΠΤΥΞΗΣ 2014-2020</w:t>
      </w:r>
    </w:p>
    <w:p w14:paraId="209375ED" w14:textId="77777777" w:rsidR="00EB7C6B" w:rsidRDefault="00EB7C6B" w:rsidP="00EB7C6B">
      <w:pPr>
        <w:autoSpaceDE w:val="0"/>
        <w:autoSpaceDN w:val="0"/>
        <w:adjustRightInd w:val="0"/>
        <w:spacing w:line="360" w:lineRule="auto"/>
        <w:ind w:right="-285" w:hanging="142"/>
        <w:jc w:val="center"/>
        <w:rPr>
          <w:rFonts w:ascii="Arial" w:hAnsi="Arial" w:cs="Arial"/>
          <w:b/>
          <w:bCs/>
          <w:spacing w:val="-4"/>
          <w:szCs w:val="24"/>
        </w:rPr>
      </w:pPr>
      <w:r>
        <w:rPr>
          <w:rFonts w:ascii="Arial" w:hAnsi="Arial" w:cs="Arial"/>
          <w:b/>
          <w:bCs/>
          <w:spacing w:val="-4"/>
          <w:szCs w:val="24"/>
        </w:rPr>
        <w:t xml:space="preserve">Μέτρο 19 « Στήριξη για Τοπική Ανάπτυξη μέσω του </w:t>
      </w:r>
      <w:r>
        <w:rPr>
          <w:rFonts w:ascii="Arial" w:hAnsi="Arial" w:cs="Arial"/>
          <w:b/>
          <w:bCs/>
          <w:spacing w:val="-4"/>
          <w:szCs w:val="24"/>
          <w:lang w:val="en-US"/>
        </w:rPr>
        <w:t>Leader</w:t>
      </w:r>
      <w:r w:rsidRPr="00EB7C6B">
        <w:rPr>
          <w:rFonts w:ascii="Arial" w:hAnsi="Arial" w:cs="Arial"/>
          <w:b/>
          <w:bCs/>
          <w:spacing w:val="-4"/>
          <w:szCs w:val="24"/>
        </w:rPr>
        <w:t xml:space="preserve"> </w:t>
      </w:r>
      <w:r>
        <w:rPr>
          <w:rFonts w:ascii="Arial" w:hAnsi="Arial" w:cs="Arial"/>
          <w:b/>
          <w:bCs/>
          <w:spacing w:val="-4"/>
          <w:szCs w:val="24"/>
        </w:rPr>
        <w:t>(</w:t>
      </w:r>
      <w:proofErr w:type="spellStart"/>
      <w:r>
        <w:rPr>
          <w:rFonts w:ascii="Arial" w:hAnsi="Arial" w:cs="Arial"/>
          <w:b/>
          <w:bCs/>
          <w:spacing w:val="-4"/>
          <w:szCs w:val="24"/>
        </w:rPr>
        <w:t>ΤΑΠΤοΚ</w:t>
      </w:r>
      <w:proofErr w:type="spellEnd"/>
      <w:r>
        <w:rPr>
          <w:rFonts w:ascii="Arial" w:hAnsi="Arial" w:cs="Arial"/>
          <w:b/>
          <w:bCs/>
          <w:spacing w:val="-4"/>
          <w:szCs w:val="24"/>
        </w:rPr>
        <w:t xml:space="preserve"> – Τοπική Ανάπτυξη με Πρωτοβουλία Τοπικών Κοινοτήτων)»</w:t>
      </w:r>
    </w:p>
    <w:p w14:paraId="541FCA1B" w14:textId="77777777" w:rsidR="00EB7C6B" w:rsidRDefault="00EB7C6B" w:rsidP="00EB7C6B">
      <w:pPr>
        <w:autoSpaceDE w:val="0"/>
        <w:autoSpaceDN w:val="0"/>
        <w:adjustRightInd w:val="0"/>
        <w:spacing w:line="360" w:lineRule="auto"/>
        <w:ind w:right="-285" w:hanging="142"/>
        <w:jc w:val="center"/>
        <w:rPr>
          <w:rFonts w:ascii="Arial" w:hAnsi="Arial" w:cs="Arial"/>
          <w:b/>
          <w:bCs/>
          <w:spacing w:val="-4"/>
          <w:szCs w:val="24"/>
        </w:rPr>
      </w:pPr>
      <w:r>
        <w:rPr>
          <w:rFonts w:ascii="Arial" w:hAnsi="Arial" w:cs="Arial"/>
          <w:b/>
          <w:bCs/>
          <w:spacing w:val="-4"/>
          <w:szCs w:val="24"/>
        </w:rPr>
        <w:t xml:space="preserve">ΣΥΓΧΡΗΜΑΤΟΔΟΤΟΥΜΕΝΟΥ ΑΠΌ ΤΟ ΕΥΡΩΠΑΪΚΟ ΓΕΩΡΓΙΚΟ ΤΑΜΕΙΟ ΑΓΡΟΤΙΚΗΣ ΑΝΑΠΤΥΞΗΣ (ΕΓΤΑΑ) </w:t>
      </w:r>
    </w:p>
    <w:p w14:paraId="629952CF" w14:textId="77777777" w:rsidR="00EB7C6B" w:rsidRDefault="00EB7C6B" w:rsidP="00EB7C6B">
      <w:pPr>
        <w:autoSpaceDE w:val="0"/>
        <w:autoSpaceDN w:val="0"/>
        <w:adjustRightInd w:val="0"/>
        <w:spacing w:line="360" w:lineRule="auto"/>
        <w:ind w:right="-285" w:hanging="142"/>
        <w:jc w:val="center"/>
        <w:rPr>
          <w:rFonts w:ascii="Arial" w:hAnsi="Arial" w:cs="Arial"/>
          <w:b/>
          <w:bCs/>
          <w:spacing w:val="-4"/>
          <w:szCs w:val="24"/>
        </w:rPr>
      </w:pPr>
      <w:r>
        <w:rPr>
          <w:rFonts w:ascii="Arial" w:hAnsi="Arial" w:cs="Arial"/>
          <w:b/>
          <w:bCs/>
          <w:spacing w:val="-4"/>
          <w:szCs w:val="24"/>
        </w:rPr>
        <w:t>και</w:t>
      </w:r>
    </w:p>
    <w:p w14:paraId="2F0AC9B5" w14:textId="77777777" w:rsidR="00EB7C6B" w:rsidRDefault="00EB7C6B" w:rsidP="00EB7C6B">
      <w:pPr>
        <w:autoSpaceDE w:val="0"/>
        <w:autoSpaceDN w:val="0"/>
        <w:adjustRightInd w:val="0"/>
        <w:spacing w:line="360" w:lineRule="auto"/>
        <w:ind w:right="-285" w:hanging="142"/>
        <w:jc w:val="center"/>
        <w:rPr>
          <w:rFonts w:ascii="Arial" w:hAnsi="Arial" w:cs="Arial"/>
          <w:b/>
          <w:bCs/>
          <w:spacing w:val="-4"/>
          <w:szCs w:val="24"/>
        </w:rPr>
      </w:pPr>
      <w:r>
        <w:rPr>
          <w:rFonts w:ascii="Arial" w:hAnsi="Arial" w:cs="Arial"/>
          <w:b/>
          <w:bCs/>
          <w:spacing w:val="-4"/>
          <w:szCs w:val="24"/>
        </w:rPr>
        <w:t>του ΕΠΙΧΕΙΡΗΣΙΑΚΟΥ ΠΡΟΓΡΑΜΜΑΤΟΣ ΑΛΙΕΙΑΣ ΚΑΙ ΘΑΛΑΣΣΑΣ (</w:t>
      </w:r>
      <w:proofErr w:type="spellStart"/>
      <w:r>
        <w:rPr>
          <w:rFonts w:ascii="Arial" w:hAnsi="Arial" w:cs="Arial"/>
          <w:b/>
          <w:bCs/>
          <w:spacing w:val="-4"/>
          <w:szCs w:val="24"/>
        </w:rPr>
        <w:t>ΕΠΑλΘ</w:t>
      </w:r>
      <w:proofErr w:type="spellEnd"/>
      <w:r>
        <w:rPr>
          <w:rFonts w:ascii="Arial" w:hAnsi="Arial" w:cs="Arial"/>
          <w:b/>
          <w:bCs/>
          <w:spacing w:val="-4"/>
          <w:szCs w:val="24"/>
        </w:rPr>
        <w:t>) 2014-2020</w:t>
      </w:r>
    </w:p>
    <w:p w14:paraId="4BE8FDEB" w14:textId="77777777" w:rsidR="00EB7C6B" w:rsidRDefault="00CF1788" w:rsidP="00EB7C6B">
      <w:pPr>
        <w:autoSpaceDE w:val="0"/>
        <w:autoSpaceDN w:val="0"/>
        <w:adjustRightInd w:val="0"/>
        <w:spacing w:line="360" w:lineRule="auto"/>
        <w:ind w:right="-285" w:hanging="142"/>
        <w:jc w:val="center"/>
        <w:rPr>
          <w:rFonts w:ascii="Arial" w:hAnsi="Arial" w:cs="Arial"/>
          <w:b/>
          <w:bCs/>
          <w:spacing w:val="-4"/>
          <w:szCs w:val="24"/>
        </w:rPr>
      </w:pPr>
      <w:r>
        <w:rPr>
          <w:rFonts w:ascii="Arial" w:hAnsi="Arial" w:cs="Arial"/>
          <w:b/>
          <w:bCs/>
          <w:spacing w:val="-4"/>
          <w:szCs w:val="24"/>
        </w:rPr>
        <w:t>Προτεραιότητα</w:t>
      </w:r>
      <w:r w:rsidR="00EB7C6B">
        <w:rPr>
          <w:rFonts w:ascii="Arial" w:hAnsi="Arial" w:cs="Arial"/>
          <w:b/>
          <w:bCs/>
          <w:spacing w:val="-4"/>
          <w:szCs w:val="24"/>
        </w:rPr>
        <w:t xml:space="preserve"> 4 «Αύξηση της Απασχόλησης και της εδαφικής συνοχής»</w:t>
      </w:r>
    </w:p>
    <w:p w14:paraId="4462000E" w14:textId="77777777" w:rsidR="00A85B34" w:rsidRDefault="00EB7C6B" w:rsidP="00EB7C6B">
      <w:pPr>
        <w:autoSpaceDE w:val="0"/>
        <w:autoSpaceDN w:val="0"/>
        <w:adjustRightInd w:val="0"/>
        <w:spacing w:line="360" w:lineRule="auto"/>
        <w:ind w:right="-285" w:hanging="142"/>
        <w:jc w:val="center"/>
        <w:rPr>
          <w:rFonts w:ascii="Arial" w:hAnsi="Arial" w:cs="Arial"/>
          <w:b/>
          <w:bCs/>
          <w:spacing w:val="-4"/>
          <w:szCs w:val="24"/>
        </w:rPr>
      </w:pPr>
      <w:r>
        <w:rPr>
          <w:rFonts w:ascii="Arial" w:hAnsi="Arial" w:cs="Arial"/>
          <w:b/>
          <w:bCs/>
          <w:spacing w:val="-4"/>
          <w:szCs w:val="24"/>
        </w:rPr>
        <w:t>ΣΥ</w:t>
      </w:r>
      <w:r w:rsidR="007D0647">
        <w:rPr>
          <w:rFonts w:ascii="Arial" w:hAnsi="Arial" w:cs="Arial"/>
          <w:b/>
          <w:bCs/>
          <w:spacing w:val="-4"/>
          <w:szCs w:val="24"/>
        </w:rPr>
        <w:t>Χ</w:t>
      </w:r>
      <w:r>
        <w:rPr>
          <w:rFonts w:ascii="Arial" w:hAnsi="Arial" w:cs="Arial"/>
          <w:b/>
          <w:bCs/>
          <w:spacing w:val="-4"/>
          <w:szCs w:val="24"/>
        </w:rPr>
        <w:t xml:space="preserve">ΓΡΗΜΑΤΟΔΟΤΟΥΜΕΝΟΥ ΑΠΌ ΤΟ ΕΥΡΩΠΑΪΚΟ ΤΑΜΕΙΟ </w:t>
      </w:r>
    </w:p>
    <w:p w14:paraId="7EA8F133" w14:textId="77777777" w:rsidR="00EB7C6B" w:rsidRPr="0017456B" w:rsidRDefault="00EB7C6B" w:rsidP="00EB7C6B">
      <w:pPr>
        <w:autoSpaceDE w:val="0"/>
        <w:autoSpaceDN w:val="0"/>
        <w:adjustRightInd w:val="0"/>
        <w:spacing w:line="360" w:lineRule="auto"/>
        <w:ind w:right="-285" w:hanging="142"/>
        <w:jc w:val="center"/>
        <w:rPr>
          <w:rFonts w:ascii="Arial" w:hAnsi="Arial" w:cs="Arial"/>
          <w:b/>
          <w:bCs/>
          <w:spacing w:val="-4"/>
          <w:szCs w:val="24"/>
        </w:rPr>
      </w:pPr>
      <w:r>
        <w:rPr>
          <w:rFonts w:ascii="Arial" w:hAnsi="Arial" w:cs="Arial"/>
          <w:b/>
          <w:bCs/>
          <w:spacing w:val="-4"/>
          <w:szCs w:val="24"/>
        </w:rPr>
        <w:t>ΘΑΛΑΣΣΑΣ ΚΑΙ ΑΛΙΕΙΑΣ (ΕΤΘΑ)</w:t>
      </w:r>
    </w:p>
    <w:p w14:paraId="323A22BF" w14:textId="77777777" w:rsidR="00EB7C6B" w:rsidRDefault="00EB7C6B" w:rsidP="00EB7C6B">
      <w:pPr>
        <w:autoSpaceDE w:val="0"/>
        <w:autoSpaceDN w:val="0"/>
        <w:adjustRightInd w:val="0"/>
        <w:spacing w:line="360" w:lineRule="auto"/>
        <w:ind w:right="-285" w:hanging="142"/>
        <w:jc w:val="center"/>
        <w:rPr>
          <w:rFonts w:ascii="Arial" w:hAnsi="Arial" w:cs="Arial"/>
          <w:b/>
          <w:bCs/>
          <w:spacing w:val="-4"/>
          <w:szCs w:val="24"/>
        </w:rPr>
      </w:pPr>
    </w:p>
    <w:p w14:paraId="7B53BE8B" w14:textId="77777777" w:rsidR="00EB7C6B" w:rsidRDefault="00374B98" w:rsidP="00EB7C6B">
      <w:pPr>
        <w:autoSpaceDE w:val="0"/>
        <w:autoSpaceDN w:val="0"/>
        <w:adjustRightInd w:val="0"/>
        <w:spacing w:line="360" w:lineRule="auto"/>
        <w:ind w:right="-285" w:hanging="142"/>
        <w:jc w:val="center"/>
        <w:rPr>
          <w:rFonts w:ascii="Arial" w:hAnsi="Arial" w:cs="Arial"/>
          <w:b/>
          <w:bCs/>
          <w:spacing w:val="-4"/>
          <w:szCs w:val="24"/>
        </w:rPr>
      </w:pPr>
      <w:r>
        <w:rPr>
          <w:rFonts w:ascii="Arial" w:hAnsi="Arial" w:cs="Arial"/>
          <w:b/>
          <w:bCs/>
          <w:spacing w:val="-4"/>
          <w:szCs w:val="24"/>
        </w:rPr>
        <w:t xml:space="preserve">Η ΑΝΑΠΤΥΞΙΑΚΗ ΗΡΑΚΛΕΙΟΥ </w:t>
      </w:r>
      <w:r w:rsidR="000B02F8">
        <w:rPr>
          <w:rFonts w:ascii="Arial" w:hAnsi="Arial" w:cs="Arial"/>
          <w:b/>
          <w:bCs/>
          <w:spacing w:val="-4"/>
          <w:szCs w:val="24"/>
        </w:rPr>
        <w:t xml:space="preserve"> </w:t>
      </w:r>
      <w:r>
        <w:rPr>
          <w:rFonts w:ascii="Arial" w:hAnsi="Arial" w:cs="Arial"/>
          <w:b/>
          <w:bCs/>
          <w:spacing w:val="-4"/>
          <w:szCs w:val="24"/>
        </w:rPr>
        <w:t>Αναπτυξιακή Ανώνυμη Εταιρεία Ο.Τ.Α.</w:t>
      </w:r>
    </w:p>
    <w:p w14:paraId="56C1CD6F" w14:textId="77777777" w:rsidR="00374B98" w:rsidRDefault="00401527" w:rsidP="00EB7C6B">
      <w:pPr>
        <w:autoSpaceDE w:val="0"/>
        <w:autoSpaceDN w:val="0"/>
        <w:adjustRightInd w:val="0"/>
        <w:spacing w:line="360" w:lineRule="auto"/>
        <w:ind w:right="-285" w:hanging="142"/>
        <w:jc w:val="center"/>
        <w:rPr>
          <w:rFonts w:ascii="Arial" w:hAnsi="Arial" w:cs="Arial"/>
          <w:b/>
          <w:bCs/>
          <w:spacing w:val="-4"/>
          <w:szCs w:val="24"/>
        </w:rPr>
      </w:pPr>
      <w:r>
        <w:rPr>
          <w:rFonts w:ascii="Arial" w:hAnsi="Arial" w:cs="Arial"/>
          <w:b/>
          <w:bCs/>
          <w:spacing w:val="-4"/>
          <w:szCs w:val="24"/>
        </w:rPr>
        <w:t>(</w:t>
      </w:r>
      <w:r w:rsidR="000872BD">
        <w:rPr>
          <w:rFonts w:ascii="Arial" w:hAnsi="Arial" w:cs="Arial"/>
          <w:b/>
          <w:bCs/>
          <w:spacing w:val="-4"/>
          <w:szCs w:val="24"/>
        </w:rPr>
        <w:t xml:space="preserve">με </w:t>
      </w:r>
      <w:proofErr w:type="spellStart"/>
      <w:r w:rsidR="000872BD">
        <w:rPr>
          <w:rFonts w:ascii="Arial" w:hAnsi="Arial" w:cs="Arial"/>
          <w:b/>
          <w:bCs/>
          <w:spacing w:val="-4"/>
          <w:szCs w:val="24"/>
        </w:rPr>
        <w:t>δ.τ</w:t>
      </w:r>
      <w:proofErr w:type="spellEnd"/>
      <w:r w:rsidR="000872BD">
        <w:rPr>
          <w:rFonts w:ascii="Arial" w:hAnsi="Arial" w:cs="Arial"/>
          <w:b/>
          <w:bCs/>
          <w:spacing w:val="-4"/>
          <w:szCs w:val="24"/>
        </w:rPr>
        <w:t>. «</w:t>
      </w:r>
      <w:r>
        <w:rPr>
          <w:rFonts w:ascii="Arial" w:hAnsi="Arial" w:cs="Arial"/>
          <w:b/>
          <w:bCs/>
          <w:spacing w:val="-4"/>
          <w:szCs w:val="24"/>
        </w:rPr>
        <w:t>ΑΝ.Η. Αναπτυξιακή Α.Ε. Ο.Τ.Α.</w:t>
      </w:r>
      <w:r w:rsidR="000872BD">
        <w:rPr>
          <w:rFonts w:ascii="Arial" w:hAnsi="Arial" w:cs="Arial"/>
          <w:b/>
          <w:bCs/>
          <w:spacing w:val="-4"/>
          <w:szCs w:val="24"/>
        </w:rPr>
        <w:t>»</w:t>
      </w:r>
      <w:r>
        <w:rPr>
          <w:rFonts w:ascii="Arial" w:hAnsi="Arial" w:cs="Arial"/>
          <w:b/>
          <w:bCs/>
          <w:spacing w:val="-4"/>
          <w:szCs w:val="24"/>
        </w:rPr>
        <w:t>)</w:t>
      </w:r>
    </w:p>
    <w:p w14:paraId="63F30DBD" w14:textId="77777777" w:rsidR="003D493E" w:rsidRDefault="003D493E" w:rsidP="00CB70F6">
      <w:pPr>
        <w:tabs>
          <w:tab w:val="left" w:pos="0"/>
          <w:tab w:val="left" w:pos="567"/>
        </w:tabs>
        <w:ind w:firstLine="425"/>
        <w:rPr>
          <w:rFonts w:ascii="Arial" w:hAnsi="Arial" w:cs="Arial"/>
          <w:b/>
          <w:szCs w:val="24"/>
          <w:highlight w:val="yellow"/>
        </w:rPr>
      </w:pPr>
    </w:p>
    <w:p w14:paraId="7E62F382" w14:textId="77777777" w:rsidR="00EB7C6B" w:rsidRPr="004C7D17" w:rsidRDefault="00EB7C6B" w:rsidP="00CB70F6">
      <w:pPr>
        <w:tabs>
          <w:tab w:val="left" w:pos="0"/>
          <w:tab w:val="left" w:pos="567"/>
        </w:tabs>
        <w:ind w:firstLine="425"/>
        <w:rPr>
          <w:rFonts w:ascii="Arial" w:hAnsi="Arial" w:cs="Arial"/>
          <w:b/>
          <w:szCs w:val="24"/>
          <w:highlight w:val="yellow"/>
        </w:rPr>
      </w:pPr>
    </w:p>
    <w:p w14:paraId="3524B8FD" w14:textId="77777777" w:rsidR="00CB70F6" w:rsidRPr="004E0BBC" w:rsidRDefault="00CB70F6" w:rsidP="00CB70F6">
      <w:pPr>
        <w:tabs>
          <w:tab w:val="left" w:pos="0"/>
          <w:tab w:val="left" w:pos="567"/>
        </w:tabs>
        <w:ind w:firstLine="425"/>
        <w:rPr>
          <w:rFonts w:ascii="Arial" w:hAnsi="Arial" w:cs="Arial"/>
          <w:b/>
          <w:szCs w:val="24"/>
        </w:rPr>
      </w:pPr>
      <w:r w:rsidRPr="004E0BBC">
        <w:rPr>
          <w:rFonts w:ascii="Arial" w:hAnsi="Arial" w:cs="Arial"/>
          <w:b/>
          <w:szCs w:val="24"/>
        </w:rPr>
        <w:t>Έχοντας υπόψη:</w:t>
      </w:r>
    </w:p>
    <w:p w14:paraId="5CD99800" w14:textId="77777777" w:rsidR="00263B0F" w:rsidRPr="004E0BBC" w:rsidRDefault="00263B0F" w:rsidP="00CB70F6">
      <w:pPr>
        <w:tabs>
          <w:tab w:val="left" w:pos="0"/>
          <w:tab w:val="left" w:pos="567"/>
        </w:tabs>
        <w:ind w:firstLine="425"/>
        <w:rPr>
          <w:rFonts w:ascii="Arial" w:hAnsi="Arial" w:cs="Arial"/>
          <w:b/>
          <w:szCs w:val="24"/>
        </w:rPr>
      </w:pPr>
    </w:p>
    <w:p w14:paraId="22A92CE4" w14:textId="77777777" w:rsidR="00263B0F" w:rsidRPr="004E0BBC" w:rsidRDefault="00F664C0" w:rsidP="00263B0F">
      <w:pPr>
        <w:numPr>
          <w:ilvl w:val="0"/>
          <w:numId w:val="1"/>
        </w:numPr>
        <w:spacing w:before="120" w:line="288" w:lineRule="auto"/>
        <w:jc w:val="both"/>
        <w:rPr>
          <w:rFonts w:ascii="Arial" w:hAnsi="Arial" w:cs="Arial"/>
          <w:szCs w:val="24"/>
        </w:rPr>
      </w:pPr>
      <w:r>
        <w:rPr>
          <w:rFonts w:ascii="Arial" w:hAnsi="Arial" w:cs="Arial"/>
          <w:szCs w:val="24"/>
        </w:rPr>
        <w:t>Τις διατάξεις</w:t>
      </w:r>
      <w:r w:rsidRPr="00AF6FEB">
        <w:rPr>
          <w:rFonts w:ascii="Arial" w:hAnsi="Arial" w:cs="Arial"/>
          <w:szCs w:val="24"/>
        </w:rPr>
        <w:t xml:space="preserve"> </w:t>
      </w:r>
      <w:r w:rsidRPr="00482393">
        <w:rPr>
          <w:rFonts w:ascii="Arial" w:hAnsi="Arial" w:cs="Arial"/>
          <w:szCs w:val="24"/>
        </w:rPr>
        <w:t xml:space="preserve"> </w:t>
      </w:r>
      <w:r>
        <w:rPr>
          <w:rFonts w:ascii="Arial" w:hAnsi="Arial" w:cs="Arial"/>
          <w:b/>
          <w:szCs w:val="24"/>
        </w:rPr>
        <w:t>των άρθρων 37 -</w:t>
      </w:r>
      <w:r w:rsidRPr="00A34AEB">
        <w:rPr>
          <w:rFonts w:ascii="Arial" w:hAnsi="Arial" w:cs="Arial"/>
          <w:b/>
          <w:szCs w:val="24"/>
        </w:rPr>
        <w:t xml:space="preserve"> </w:t>
      </w:r>
      <w:r w:rsidRPr="00482393">
        <w:rPr>
          <w:rFonts w:ascii="Arial" w:hAnsi="Arial" w:cs="Arial"/>
          <w:b/>
          <w:szCs w:val="24"/>
        </w:rPr>
        <w:t xml:space="preserve">42 του Ν. 4765/2021 </w:t>
      </w:r>
      <w:r w:rsidRPr="00482393">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w:t>
      </w:r>
      <w:proofErr w:type="spellStart"/>
      <w:r w:rsidRPr="00482393">
        <w:rPr>
          <w:rFonts w:ascii="Arial" w:hAnsi="Arial" w:cs="Arial"/>
          <w:szCs w:val="24"/>
        </w:rPr>
        <w:t>τ.Α</w:t>
      </w:r>
      <w:proofErr w:type="spellEnd"/>
      <w:r w:rsidRPr="00482393">
        <w:rPr>
          <w:rFonts w:ascii="Arial" w:hAnsi="Arial" w:cs="Arial"/>
          <w:szCs w:val="24"/>
        </w:rPr>
        <w:t>΄/15-1-2021), όπως ισχύει.</w:t>
      </w:r>
    </w:p>
    <w:p w14:paraId="4F2BE817" w14:textId="77777777" w:rsidR="00AE3D30" w:rsidRDefault="00AE3D30" w:rsidP="00263B0F">
      <w:pPr>
        <w:numPr>
          <w:ilvl w:val="0"/>
          <w:numId w:val="1"/>
        </w:numPr>
        <w:spacing w:line="288" w:lineRule="auto"/>
        <w:jc w:val="both"/>
        <w:rPr>
          <w:rFonts w:ascii="Arial" w:hAnsi="Arial" w:cs="Arial"/>
          <w:szCs w:val="24"/>
        </w:rPr>
      </w:pPr>
      <w:r w:rsidRPr="00AF6AF2">
        <w:rPr>
          <w:rFonts w:ascii="Arial" w:hAnsi="Arial" w:cs="Arial"/>
          <w:szCs w:val="24"/>
        </w:rPr>
        <w:t xml:space="preserve">Τις διατάξεις του </w:t>
      </w:r>
      <w:r w:rsidRPr="00AF6AF2">
        <w:rPr>
          <w:rFonts w:ascii="Arial" w:hAnsi="Arial" w:cs="Arial"/>
          <w:b/>
          <w:szCs w:val="24"/>
        </w:rPr>
        <w:t>Ν. 4314/2014</w:t>
      </w:r>
      <w:r w:rsidRPr="00AF6AF2">
        <w:rPr>
          <w:rFonts w:ascii="Arial" w:hAnsi="Arial" w:cs="Arial"/>
          <w:szCs w:val="24"/>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AF6AF2">
        <w:rPr>
          <w:rFonts w:ascii="Arial" w:hAnsi="Arial" w:cs="Arial"/>
          <w:szCs w:val="24"/>
          <w:vertAlign w:val="superscript"/>
        </w:rPr>
        <w:t>ης</w:t>
      </w:r>
      <w:r w:rsidRPr="00AF6AF2">
        <w:rPr>
          <w:rFonts w:ascii="Arial" w:hAnsi="Arial" w:cs="Arial"/>
          <w:szCs w:val="24"/>
        </w:rPr>
        <w:t xml:space="preserve"> Ιουνίου 2012 (</w:t>
      </w:r>
      <w:r w:rsidRPr="00AF6AF2">
        <w:rPr>
          <w:rFonts w:ascii="Arial" w:hAnsi="Arial" w:cs="Arial"/>
          <w:szCs w:val="24"/>
          <w:lang w:val="en-US"/>
        </w:rPr>
        <w:t>EE</w:t>
      </w:r>
      <w:r w:rsidRPr="00AF6AF2">
        <w:rPr>
          <w:rFonts w:ascii="Arial" w:hAnsi="Arial" w:cs="Arial"/>
          <w:szCs w:val="24"/>
        </w:rPr>
        <w:t xml:space="preserve"> </w:t>
      </w:r>
      <w:r w:rsidRPr="00AF6AF2">
        <w:rPr>
          <w:rFonts w:ascii="Arial" w:hAnsi="Arial" w:cs="Arial"/>
          <w:szCs w:val="24"/>
          <w:lang w:val="en-US"/>
        </w:rPr>
        <w:t>L</w:t>
      </w:r>
      <w:r w:rsidRPr="00AF6AF2">
        <w:rPr>
          <w:rFonts w:ascii="Arial" w:hAnsi="Arial" w:cs="Arial"/>
          <w:szCs w:val="24"/>
        </w:rPr>
        <w:t xml:space="preserve"> 156/16.6.2012) στο ελληνικό δίκαιο, τροποποίηση του Ν.3419/2005 (Α 297) και άλλες διατάξεις» (ΦΕΚ 265/</w:t>
      </w:r>
      <w:proofErr w:type="spellStart"/>
      <w:r w:rsidRPr="00AF6AF2">
        <w:rPr>
          <w:rFonts w:ascii="Arial" w:hAnsi="Arial" w:cs="Arial"/>
          <w:szCs w:val="24"/>
        </w:rPr>
        <w:t>τΑ</w:t>
      </w:r>
      <w:proofErr w:type="spellEnd"/>
      <w:r w:rsidRPr="00AF6AF2">
        <w:rPr>
          <w:rFonts w:ascii="Arial" w:hAnsi="Arial" w:cs="Arial"/>
          <w:szCs w:val="24"/>
        </w:rPr>
        <w:t>΄/23-12-2014).</w:t>
      </w:r>
    </w:p>
    <w:p w14:paraId="62739C36" w14:textId="77777777" w:rsidR="006D61B9" w:rsidRDefault="006D61B9" w:rsidP="00263B0F">
      <w:pPr>
        <w:numPr>
          <w:ilvl w:val="0"/>
          <w:numId w:val="1"/>
        </w:numPr>
        <w:spacing w:line="288" w:lineRule="auto"/>
        <w:jc w:val="both"/>
        <w:rPr>
          <w:rFonts w:ascii="Arial" w:hAnsi="Arial" w:cs="Arial"/>
          <w:szCs w:val="24"/>
        </w:rPr>
      </w:pPr>
      <w:r w:rsidRPr="002D2354">
        <w:rPr>
          <w:rFonts w:ascii="Arial" w:hAnsi="Arial" w:cs="Arial"/>
          <w:szCs w:val="24"/>
        </w:rPr>
        <w:t xml:space="preserve">Τις διατάξεις της παρ. 5 του άρθρου 14 του </w:t>
      </w:r>
      <w:r w:rsidRPr="002D2354">
        <w:rPr>
          <w:rFonts w:ascii="Arial" w:hAnsi="Arial" w:cs="Arial"/>
          <w:b/>
          <w:szCs w:val="24"/>
        </w:rPr>
        <w:t>Ν. 4403/2016</w:t>
      </w:r>
      <w:r w:rsidRPr="002D2354">
        <w:rPr>
          <w:rFonts w:ascii="Arial" w:hAnsi="Arial" w:cs="Arial"/>
          <w:szCs w:val="24"/>
        </w:rPr>
        <w:t xml:space="preserve"> (ΦΕΚ 125/</w:t>
      </w:r>
      <w:proofErr w:type="spellStart"/>
      <w:r w:rsidRPr="002D2354">
        <w:rPr>
          <w:rFonts w:ascii="Arial" w:hAnsi="Arial" w:cs="Arial"/>
          <w:szCs w:val="24"/>
        </w:rPr>
        <w:t>τ.Α</w:t>
      </w:r>
      <w:proofErr w:type="spellEnd"/>
      <w:r w:rsidRPr="002D2354">
        <w:rPr>
          <w:rFonts w:ascii="Arial" w:hAnsi="Arial" w:cs="Arial"/>
          <w:szCs w:val="24"/>
        </w:rPr>
        <w:t>΄/7-7-2016).</w:t>
      </w:r>
    </w:p>
    <w:p w14:paraId="083CA600" w14:textId="77777777" w:rsidR="00263B0F" w:rsidRPr="00AF6AF2" w:rsidRDefault="00263B0F" w:rsidP="00263B0F">
      <w:pPr>
        <w:numPr>
          <w:ilvl w:val="0"/>
          <w:numId w:val="1"/>
        </w:numPr>
        <w:spacing w:line="288" w:lineRule="auto"/>
        <w:jc w:val="both"/>
        <w:rPr>
          <w:rFonts w:ascii="Arial" w:hAnsi="Arial" w:cs="Arial"/>
          <w:szCs w:val="24"/>
        </w:rPr>
      </w:pPr>
      <w:bookmarkStart w:id="0" w:name="_Hlk23315241"/>
      <w:r w:rsidRPr="00AF6AF2">
        <w:rPr>
          <w:rFonts w:ascii="Arial" w:hAnsi="Arial" w:cs="Arial"/>
        </w:rPr>
        <w:t xml:space="preserve">Την </w:t>
      </w:r>
      <w:proofErr w:type="spellStart"/>
      <w:r w:rsidRPr="00AF6AF2">
        <w:rPr>
          <w:rFonts w:ascii="Arial" w:hAnsi="Arial" w:cs="Arial"/>
        </w:rPr>
        <w:t>αριθ</w:t>
      </w:r>
      <w:r w:rsidR="00192735">
        <w:rPr>
          <w:rFonts w:ascii="Arial" w:hAnsi="Arial" w:cs="Arial"/>
        </w:rPr>
        <w:t>μ</w:t>
      </w:r>
      <w:proofErr w:type="spellEnd"/>
      <w:r w:rsidRPr="00AF6AF2">
        <w:rPr>
          <w:rFonts w:ascii="Arial" w:hAnsi="Arial" w:cs="Arial"/>
        </w:rPr>
        <w:t xml:space="preserve">. </w:t>
      </w:r>
      <w:r w:rsidRPr="00AF6AF2">
        <w:rPr>
          <w:rFonts w:ascii="Arial" w:hAnsi="Arial" w:cs="Arial"/>
          <w:b/>
        </w:rPr>
        <w:t>1435/14-06-2016</w:t>
      </w:r>
      <w:r w:rsidRPr="00AF6AF2">
        <w:rPr>
          <w:rFonts w:ascii="Arial" w:hAnsi="Arial" w:cs="Arial"/>
        </w:rPr>
        <w:t xml:space="preserve"> </w:t>
      </w:r>
      <w:r w:rsidR="00192735">
        <w:rPr>
          <w:rFonts w:ascii="Arial" w:hAnsi="Arial" w:cs="Arial"/>
        </w:rPr>
        <w:t>α</w:t>
      </w:r>
      <w:r w:rsidRPr="00AF6AF2">
        <w:rPr>
          <w:rFonts w:ascii="Arial" w:hAnsi="Arial" w:cs="Arial"/>
        </w:rPr>
        <w:t xml:space="preserve">πόφαση του Υπουργού Αγροτικής Ανάπτυξης &amp; Τροφίμων </w:t>
      </w:r>
      <w:r w:rsidR="00A41B4E">
        <w:rPr>
          <w:rFonts w:ascii="Arial" w:hAnsi="Arial" w:cs="Arial"/>
        </w:rPr>
        <w:t>«</w:t>
      </w:r>
      <w:r w:rsidRPr="00AF6AF2">
        <w:rPr>
          <w:rFonts w:ascii="Arial" w:hAnsi="Arial" w:cs="Arial"/>
        </w:rPr>
        <w:t xml:space="preserve">Πρόσκληση Υποβολής Προτάσεων για την Επιλογή Στρατηγικών Τοπικής Ανάπτυξης με Πρωτοβουλία Τοπικών Κοινοτήτων στο Πλαίσιο: </w:t>
      </w:r>
    </w:p>
    <w:bookmarkEnd w:id="0"/>
    <w:p w14:paraId="19B9146F" w14:textId="77777777" w:rsidR="00263B0F" w:rsidRPr="00AF6AF2" w:rsidRDefault="00263B0F" w:rsidP="00263B0F">
      <w:pPr>
        <w:spacing w:line="288" w:lineRule="auto"/>
        <w:ind w:left="709" w:hanging="284"/>
        <w:jc w:val="both"/>
        <w:rPr>
          <w:rFonts w:ascii="Arial" w:hAnsi="Arial" w:cs="Arial"/>
        </w:rPr>
      </w:pPr>
      <w:r w:rsidRPr="00AF6AF2">
        <w:rPr>
          <w:rFonts w:ascii="Arial" w:hAnsi="Arial" w:cs="Arial"/>
        </w:rPr>
        <w:lastRenderedPageBreak/>
        <w:t xml:space="preserve">• </w:t>
      </w:r>
      <w:r w:rsidRPr="00AF6AF2">
        <w:rPr>
          <w:rFonts w:ascii="Arial" w:hAnsi="Arial" w:cs="Arial"/>
        </w:rPr>
        <w:tab/>
        <w:t xml:space="preserve">Του Μέτρου 19 «Στήριξη για Τοπική Ανάπτυξη μέσω του </w:t>
      </w:r>
      <w:proofErr w:type="spellStart"/>
      <w:r w:rsidRPr="00AF6AF2">
        <w:rPr>
          <w:rFonts w:ascii="Arial" w:hAnsi="Arial" w:cs="Arial"/>
        </w:rPr>
        <w:t>Leader</w:t>
      </w:r>
      <w:proofErr w:type="spellEnd"/>
      <w:r w:rsidRPr="00AF6AF2">
        <w:rPr>
          <w:rFonts w:ascii="Arial" w:hAnsi="Arial" w:cs="Arial"/>
        </w:rPr>
        <w:t xml:space="preserve"> (</w:t>
      </w:r>
      <w:proofErr w:type="spellStart"/>
      <w:r w:rsidRPr="00AF6AF2">
        <w:rPr>
          <w:rFonts w:ascii="Arial" w:hAnsi="Arial" w:cs="Arial"/>
        </w:rPr>
        <w:t>ΤΑΠΤοΚ</w:t>
      </w:r>
      <w:proofErr w:type="spellEnd"/>
      <w:r w:rsidRPr="00AF6AF2">
        <w:rPr>
          <w:rFonts w:ascii="Arial" w:hAnsi="Arial" w:cs="Arial"/>
        </w:rPr>
        <w:t xml:space="preserve"> - Τοπική Ανάπτυξη με Πρωτοβουλία τοπικών Κοινοτήτων)» του ΠΑΑ 2014-2020 Δημοσίας Δαπάνης ΕΓΤΑΑ: 322.222.222 € και </w:t>
      </w:r>
    </w:p>
    <w:p w14:paraId="6C51B645" w14:textId="77777777" w:rsidR="00B83D23" w:rsidRPr="00B83D23" w:rsidRDefault="00263B0F" w:rsidP="00B83D23">
      <w:pPr>
        <w:numPr>
          <w:ilvl w:val="0"/>
          <w:numId w:val="5"/>
        </w:numPr>
        <w:spacing w:line="288" w:lineRule="auto"/>
        <w:ind w:left="709" w:hanging="284"/>
        <w:jc w:val="both"/>
        <w:rPr>
          <w:rFonts w:ascii="Arial" w:hAnsi="Arial" w:cs="Arial"/>
          <w:szCs w:val="24"/>
        </w:rPr>
      </w:pPr>
      <w:r w:rsidRPr="00AF6AF2">
        <w:rPr>
          <w:rFonts w:ascii="Arial" w:hAnsi="Arial" w:cs="Arial"/>
        </w:rPr>
        <w:t>της Προτεραιότητας 4 «Αύξηση της Απασχόλησης και της Εδαφικής Συνοχής» του</w:t>
      </w:r>
      <w:r w:rsidR="00A41B4E">
        <w:rPr>
          <w:rFonts w:ascii="Arial" w:hAnsi="Arial" w:cs="Arial"/>
        </w:rPr>
        <w:t xml:space="preserve"> </w:t>
      </w:r>
      <w:proofErr w:type="spellStart"/>
      <w:r w:rsidR="00A41B4E">
        <w:rPr>
          <w:rFonts w:ascii="Arial" w:hAnsi="Arial" w:cs="Arial"/>
        </w:rPr>
        <w:t>ΕΠΑλΘ</w:t>
      </w:r>
      <w:proofErr w:type="spellEnd"/>
      <w:r w:rsidR="00A41B4E">
        <w:rPr>
          <w:rFonts w:ascii="Arial" w:hAnsi="Arial" w:cs="Arial"/>
        </w:rPr>
        <w:t xml:space="preserve"> 2014- 2020.” (ΦΕΚ 1839/</w:t>
      </w:r>
      <w:r w:rsidRPr="00AF6AF2">
        <w:rPr>
          <w:rFonts w:ascii="Arial" w:hAnsi="Arial" w:cs="Arial"/>
        </w:rPr>
        <w:t>Β΄/22-6-2016).</w:t>
      </w:r>
    </w:p>
    <w:p w14:paraId="15CA6E01" w14:textId="77777777" w:rsidR="00934074" w:rsidRPr="000A35A4" w:rsidRDefault="004945A7" w:rsidP="00B83D23">
      <w:pPr>
        <w:numPr>
          <w:ilvl w:val="0"/>
          <w:numId w:val="1"/>
        </w:numPr>
        <w:tabs>
          <w:tab w:val="left" w:pos="8789"/>
          <w:tab w:val="left" w:pos="8931"/>
        </w:tabs>
        <w:spacing w:before="120" w:line="288" w:lineRule="auto"/>
        <w:ind w:right="-1"/>
        <w:jc w:val="both"/>
        <w:rPr>
          <w:rFonts w:ascii="Arial" w:hAnsi="Arial" w:cs="Arial"/>
          <w:szCs w:val="24"/>
        </w:rPr>
      </w:pPr>
      <w:r w:rsidRPr="000A35A4">
        <w:rPr>
          <w:rFonts w:ascii="Arial" w:hAnsi="Arial" w:cs="Arial"/>
          <w:szCs w:val="24"/>
        </w:rPr>
        <w:t xml:space="preserve">Το υπ’ </w:t>
      </w:r>
      <w:proofErr w:type="spellStart"/>
      <w:r w:rsidRPr="000A35A4">
        <w:rPr>
          <w:rFonts w:ascii="Arial" w:hAnsi="Arial" w:cs="Arial"/>
          <w:szCs w:val="24"/>
        </w:rPr>
        <w:t>αριθμ</w:t>
      </w:r>
      <w:proofErr w:type="spellEnd"/>
      <w:r w:rsidRPr="000A35A4">
        <w:rPr>
          <w:rFonts w:ascii="Arial" w:hAnsi="Arial" w:cs="Arial"/>
          <w:szCs w:val="24"/>
        </w:rPr>
        <w:t xml:space="preserve">. </w:t>
      </w:r>
      <w:proofErr w:type="spellStart"/>
      <w:r w:rsidRPr="000A35A4">
        <w:rPr>
          <w:rFonts w:ascii="Arial" w:hAnsi="Arial" w:cs="Arial"/>
          <w:szCs w:val="24"/>
        </w:rPr>
        <w:t>πρωτ</w:t>
      </w:r>
      <w:proofErr w:type="spellEnd"/>
      <w:r w:rsidRPr="000A35A4">
        <w:rPr>
          <w:rFonts w:ascii="Arial" w:hAnsi="Arial" w:cs="Arial"/>
          <w:szCs w:val="24"/>
        </w:rPr>
        <w:t xml:space="preserve">. </w:t>
      </w:r>
      <w:r w:rsidRPr="000A35A4">
        <w:rPr>
          <w:rFonts w:ascii="Arial" w:hAnsi="Arial" w:cs="Arial"/>
          <w:b/>
          <w:szCs w:val="24"/>
        </w:rPr>
        <w:t>575/14-9-2016</w:t>
      </w:r>
      <w:r w:rsidRPr="000A35A4">
        <w:rPr>
          <w:rFonts w:ascii="Arial" w:hAnsi="Arial" w:cs="Arial"/>
          <w:szCs w:val="24"/>
        </w:rPr>
        <w:t xml:space="preserve"> έγγραφο της Αναπτυξιακής Ηρακλείου Α.Α.Ε. Ο.Τ.Α. προς το Υπουργείο Αγροτικής Ανάπτυξης και Τροφίμων, με θέμα: «Πρόταση υποβολής σχεδίου τοπικού προγράμματος </w:t>
      </w:r>
      <w:r w:rsidRPr="000A35A4">
        <w:rPr>
          <w:rFonts w:ascii="Arial" w:hAnsi="Arial" w:cs="Arial"/>
          <w:szCs w:val="24"/>
          <w:lang w:val="en-US"/>
        </w:rPr>
        <w:t>CLLD</w:t>
      </w:r>
      <w:r w:rsidRPr="000A35A4">
        <w:rPr>
          <w:rFonts w:ascii="Arial" w:hAnsi="Arial" w:cs="Arial"/>
          <w:szCs w:val="24"/>
        </w:rPr>
        <w:t>/</w:t>
      </w:r>
      <w:r w:rsidRPr="000A35A4">
        <w:rPr>
          <w:rFonts w:ascii="Arial" w:hAnsi="Arial" w:cs="Arial"/>
          <w:szCs w:val="24"/>
          <w:lang w:val="en-US"/>
        </w:rPr>
        <w:t>LEADER</w:t>
      </w:r>
      <w:r w:rsidRPr="000A35A4">
        <w:rPr>
          <w:rFonts w:ascii="Arial" w:hAnsi="Arial" w:cs="Arial"/>
          <w:szCs w:val="24"/>
        </w:rPr>
        <w:t xml:space="preserve"> Ν. Ηρακλείου από την Αναπτυξιακή Ηρακλείου ΑΑΕ ΟΤΑ (Φάκελος Β΄)».</w:t>
      </w:r>
    </w:p>
    <w:p w14:paraId="11EAD670" w14:textId="77777777" w:rsidR="004945A7" w:rsidRDefault="00343064" w:rsidP="00B83D23">
      <w:pPr>
        <w:numPr>
          <w:ilvl w:val="0"/>
          <w:numId w:val="1"/>
        </w:numPr>
        <w:spacing w:before="120" w:line="288" w:lineRule="auto"/>
        <w:ind w:right="-1"/>
        <w:jc w:val="both"/>
        <w:rPr>
          <w:rFonts w:ascii="Arial" w:hAnsi="Arial" w:cs="Arial"/>
          <w:szCs w:val="24"/>
        </w:rPr>
      </w:pPr>
      <w:r>
        <w:rPr>
          <w:rFonts w:ascii="Arial" w:hAnsi="Arial" w:cs="Arial"/>
          <w:szCs w:val="24"/>
        </w:rPr>
        <w:t xml:space="preserve">Το υπ’ </w:t>
      </w:r>
      <w:proofErr w:type="spellStart"/>
      <w:r>
        <w:rPr>
          <w:rFonts w:ascii="Arial" w:hAnsi="Arial" w:cs="Arial"/>
          <w:szCs w:val="24"/>
        </w:rPr>
        <w:t>αριθμ</w:t>
      </w:r>
      <w:proofErr w:type="spellEnd"/>
      <w:r>
        <w:rPr>
          <w:rFonts w:ascii="Arial" w:hAnsi="Arial" w:cs="Arial"/>
          <w:szCs w:val="24"/>
        </w:rPr>
        <w:t xml:space="preserve">. </w:t>
      </w:r>
      <w:proofErr w:type="spellStart"/>
      <w:r>
        <w:rPr>
          <w:rFonts w:ascii="Arial" w:hAnsi="Arial" w:cs="Arial"/>
          <w:szCs w:val="24"/>
        </w:rPr>
        <w:t>πρωτ</w:t>
      </w:r>
      <w:proofErr w:type="spellEnd"/>
      <w:r>
        <w:rPr>
          <w:rFonts w:ascii="Arial" w:hAnsi="Arial" w:cs="Arial"/>
          <w:szCs w:val="24"/>
        </w:rPr>
        <w:t xml:space="preserve">. </w:t>
      </w:r>
      <w:r>
        <w:rPr>
          <w:rFonts w:ascii="Arial" w:hAnsi="Arial" w:cs="Arial"/>
          <w:b/>
          <w:szCs w:val="24"/>
        </w:rPr>
        <w:t>576/14-9-2016</w:t>
      </w:r>
      <w:r>
        <w:rPr>
          <w:rFonts w:ascii="Arial" w:hAnsi="Arial" w:cs="Arial"/>
          <w:szCs w:val="24"/>
        </w:rPr>
        <w:t xml:space="preserve"> έγγραφο της Αναπτυξιακής Ηρακλείου Α.Α.Ε. Ο.Τ.Α. προς το Υπουργείο Αγροτικής Ανάπτυξης και Τροφίμων, με θέμα: «Πρόταση υποβολής σχεδίου τοπικού προγράμματος </w:t>
      </w:r>
      <w:r>
        <w:rPr>
          <w:rFonts w:ascii="Arial" w:hAnsi="Arial" w:cs="Arial"/>
          <w:szCs w:val="24"/>
          <w:lang w:val="en-US"/>
        </w:rPr>
        <w:t>CLLD</w:t>
      </w:r>
      <w:r w:rsidRPr="004945A7">
        <w:rPr>
          <w:rFonts w:ascii="Arial" w:hAnsi="Arial" w:cs="Arial"/>
          <w:szCs w:val="24"/>
        </w:rPr>
        <w:t>/</w:t>
      </w:r>
      <w:r>
        <w:rPr>
          <w:rFonts w:ascii="Arial" w:hAnsi="Arial" w:cs="Arial"/>
          <w:szCs w:val="24"/>
          <w:lang w:val="en-US"/>
        </w:rPr>
        <w:t>LEADER</w:t>
      </w:r>
      <w:r w:rsidRPr="004945A7">
        <w:rPr>
          <w:rFonts w:ascii="Arial" w:hAnsi="Arial" w:cs="Arial"/>
          <w:szCs w:val="24"/>
        </w:rPr>
        <w:t xml:space="preserve"> </w:t>
      </w:r>
      <w:r>
        <w:rPr>
          <w:rFonts w:ascii="Arial" w:hAnsi="Arial" w:cs="Arial"/>
          <w:szCs w:val="24"/>
        </w:rPr>
        <w:t>Αλιείας Ν. Ηρακλείου από την Αναπτυξιακή Ηρακλείου ΑΑΕ ΟΤΑ (Φάκελος Β΄)».</w:t>
      </w:r>
    </w:p>
    <w:p w14:paraId="79313165" w14:textId="77777777" w:rsidR="00343064" w:rsidRPr="00343064" w:rsidRDefault="00343064" w:rsidP="003807D8">
      <w:pPr>
        <w:numPr>
          <w:ilvl w:val="0"/>
          <w:numId w:val="1"/>
        </w:numPr>
        <w:spacing w:before="120" w:line="288" w:lineRule="auto"/>
        <w:ind w:right="-1"/>
        <w:jc w:val="both"/>
        <w:rPr>
          <w:rFonts w:ascii="Arial" w:hAnsi="Arial" w:cs="Arial"/>
          <w:szCs w:val="24"/>
        </w:rPr>
      </w:pPr>
      <w:bookmarkStart w:id="1" w:name="_Hlk9413959"/>
      <w:r w:rsidRPr="00216E78">
        <w:rPr>
          <w:rFonts w:ascii="Arial" w:hAnsi="Arial" w:cs="Arial"/>
        </w:rPr>
        <w:t xml:space="preserve">Την </w:t>
      </w:r>
      <w:proofErr w:type="spellStart"/>
      <w:r w:rsidRPr="00216E78">
        <w:rPr>
          <w:rFonts w:ascii="Arial" w:hAnsi="Arial" w:cs="Arial"/>
        </w:rPr>
        <w:t>αριθ</w:t>
      </w:r>
      <w:r w:rsidR="00192735">
        <w:rPr>
          <w:rFonts w:ascii="Arial" w:hAnsi="Arial" w:cs="Arial"/>
        </w:rPr>
        <w:t>μ</w:t>
      </w:r>
      <w:proofErr w:type="spellEnd"/>
      <w:r w:rsidRPr="00216E78">
        <w:rPr>
          <w:rFonts w:ascii="Arial" w:hAnsi="Arial" w:cs="Arial"/>
        </w:rPr>
        <w:t xml:space="preserve">. </w:t>
      </w:r>
      <w:r w:rsidRPr="00216E78">
        <w:rPr>
          <w:rFonts w:ascii="Arial" w:hAnsi="Arial" w:cs="Arial"/>
          <w:b/>
        </w:rPr>
        <w:t xml:space="preserve">3206/12-12-2016 </w:t>
      </w:r>
      <w:r w:rsidR="00192735">
        <w:rPr>
          <w:rFonts w:ascii="Arial" w:hAnsi="Arial" w:cs="Arial"/>
        </w:rPr>
        <w:t>α</w:t>
      </w:r>
      <w:r w:rsidRPr="00216E78">
        <w:rPr>
          <w:rFonts w:ascii="Arial" w:hAnsi="Arial" w:cs="Arial"/>
        </w:rPr>
        <w:t xml:space="preserve">πόφαση του Υπουργού Αγροτικής Ανάπτυξης &amp; Τροφίμων </w:t>
      </w:r>
      <w:bookmarkStart w:id="2" w:name="_Hlk522522163"/>
      <w:r w:rsidRPr="00216E78">
        <w:rPr>
          <w:rFonts w:ascii="Arial" w:hAnsi="Arial" w:cs="Arial"/>
        </w:rPr>
        <w:t xml:space="preserve">με θέμα: </w:t>
      </w:r>
      <w:bookmarkEnd w:id="2"/>
      <w:r w:rsidR="00A41B4E">
        <w:rPr>
          <w:rFonts w:ascii="Arial" w:hAnsi="Arial" w:cs="Arial"/>
        </w:rPr>
        <w:t>«</w:t>
      </w:r>
      <w:r w:rsidRPr="00216E78">
        <w:rPr>
          <w:rFonts w:ascii="Arial" w:hAnsi="Arial" w:cs="Arial"/>
        </w:rPr>
        <w:t>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w:t>
      </w:r>
      <w:r w:rsidR="00A41B4E">
        <w:rPr>
          <w:rFonts w:ascii="Arial" w:hAnsi="Arial" w:cs="Arial"/>
        </w:rPr>
        <w:t>νομή πιστώσεων Δημόσιας Δαπάνης» (ΦΕΚ 4111/</w:t>
      </w:r>
      <w:r w:rsidRPr="00216E78">
        <w:rPr>
          <w:rFonts w:ascii="Arial" w:hAnsi="Arial" w:cs="Arial"/>
        </w:rPr>
        <w:t xml:space="preserve">Β΄/21-12-2016), </w:t>
      </w:r>
      <w:bookmarkEnd w:id="1"/>
      <w:r w:rsidR="00565984">
        <w:rPr>
          <w:rFonts w:ascii="Arial" w:hAnsi="Arial" w:cs="Arial"/>
        </w:rPr>
        <w:t xml:space="preserve">όπως τροποποιήθηκε με την υπ’ </w:t>
      </w:r>
      <w:proofErr w:type="spellStart"/>
      <w:r w:rsidRPr="00216E78">
        <w:rPr>
          <w:rFonts w:ascii="Arial" w:hAnsi="Arial" w:cs="Arial"/>
        </w:rPr>
        <w:t>αριθμ</w:t>
      </w:r>
      <w:proofErr w:type="spellEnd"/>
      <w:r w:rsidRPr="00216E78">
        <w:rPr>
          <w:rFonts w:ascii="Arial" w:hAnsi="Arial" w:cs="Arial"/>
        </w:rPr>
        <w:t xml:space="preserve">. 3893/20-12-2017 </w:t>
      </w:r>
      <w:r w:rsidR="00433521">
        <w:rPr>
          <w:rFonts w:ascii="Arial" w:hAnsi="Arial" w:cs="Arial"/>
        </w:rPr>
        <w:t>Υπουργική Απόφαση</w:t>
      </w:r>
      <w:r w:rsidR="00323CE5">
        <w:rPr>
          <w:rFonts w:ascii="Arial" w:hAnsi="Arial" w:cs="Arial"/>
        </w:rPr>
        <w:t xml:space="preserve"> (ΦΕΚ 4557/</w:t>
      </w:r>
      <w:r w:rsidRPr="00216E78">
        <w:rPr>
          <w:rFonts w:ascii="Arial" w:hAnsi="Arial" w:cs="Arial"/>
        </w:rPr>
        <w:t>Β΄/</w:t>
      </w:r>
      <w:r w:rsidRPr="00B83D23">
        <w:rPr>
          <w:rFonts w:ascii="Arial" w:hAnsi="Arial" w:cs="Arial"/>
        </w:rPr>
        <w:t>21-12-</w:t>
      </w:r>
      <w:r>
        <w:rPr>
          <w:rFonts w:ascii="Arial" w:hAnsi="Arial" w:cs="Arial"/>
        </w:rPr>
        <w:t>2017)</w:t>
      </w:r>
      <w:r w:rsidRPr="00216E78">
        <w:rPr>
          <w:rFonts w:ascii="Arial" w:hAnsi="Arial" w:cs="Arial"/>
        </w:rPr>
        <w:t>.</w:t>
      </w:r>
    </w:p>
    <w:p w14:paraId="6F40DE0F" w14:textId="77777777" w:rsidR="00D11CAF" w:rsidRPr="00EA5A7C" w:rsidRDefault="00D11CAF" w:rsidP="003807D8">
      <w:pPr>
        <w:numPr>
          <w:ilvl w:val="0"/>
          <w:numId w:val="1"/>
        </w:numPr>
        <w:spacing w:before="120" w:line="288" w:lineRule="auto"/>
        <w:ind w:right="-1"/>
        <w:jc w:val="both"/>
        <w:rPr>
          <w:rFonts w:ascii="Arial" w:hAnsi="Arial" w:cs="Arial"/>
          <w:szCs w:val="24"/>
        </w:rPr>
      </w:pPr>
      <w:r w:rsidRPr="00EA5A7C">
        <w:rPr>
          <w:rFonts w:ascii="Arial" w:hAnsi="Arial" w:cs="Arial"/>
        </w:rPr>
        <w:t xml:space="preserve">Την </w:t>
      </w:r>
      <w:proofErr w:type="spellStart"/>
      <w:r w:rsidRPr="00EA5A7C">
        <w:rPr>
          <w:rFonts w:ascii="Arial" w:hAnsi="Arial" w:cs="Arial"/>
        </w:rPr>
        <w:t>αριθμ</w:t>
      </w:r>
      <w:proofErr w:type="spellEnd"/>
      <w:r w:rsidRPr="00EA5A7C">
        <w:rPr>
          <w:rFonts w:ascii="Arial" w:hAnsi="Arial" w:cs="Arial"/>
        </w:rPr>
        <w:t xml:space="preserve">. </w:t>
      </w:r>
      <w:r w:rsidRPr="00EA5A7C">
        <w:rPr>
          <w:rFonts w:ascii="Arial" w:hAnsi="Arial" w:cs="Arial"/>
          <w:b/>
        </w:rPr>
        <w:t>1927/27-06-2017</w:t>
      </w:r>
      <w:r w:rsidRPr="00EA5A7C">
        <w:rPr>
          <w:rFonts w:ascii="Arial" w:hAnsi="Arial" w:cs="Arial"/>
        </w:rPr>
        <w:t xml:space="preserve"> </w:t>
      </w:r>
      <w:r w:rsidR="00BF3B84">
        <w:rPr>
          <w:rFonts w:ascii="Arial" w:hAnsi="Arial" w:cs="Arial"/>
        </w:rPr>
        <w:t>α</w:t>
      </w:r>
      <w:r w:rsidRPr="00EA5A7C">
        <w:rPr>
          <w:rFonts w:ascii="Arial" w:hAnsi="Arial" w:cs="Arial"/>
        </w:rPr>
        <w:t xml:space="preserve">πόφαση του Υπουργού Αγροτικής Ανάπτυξης και Τροφίμων με θέμα: «Πρόσκληση υποβολής προτάσεων για την επιλογή στρατηγικών τοπικής ανάπτυξης με πρωτοβουλία Τοπικών Κοινοτήτων στο πλαίσιο του Μέτρου 19 “Στήριξη για Τοπική Ανάπτυξη μέσω του </w:t>
      </w:r>
      <w:r w:rsidRPr="00EA5A7C">
        <w:rPr>
          <w:rFonts w:ascii="Arial" w:hAnsi="Arial" w:cs="Arial"/>
          <w:lang w:val="en-US"/>
        </w:rPr>
        <w:t>Leader</w:t>
      </w:r>
      <w:r w:rsidRPr="00EA5A7C">
        <w:rPr>
          <w:rFonts w:ascii="Arial" w:hAnsi="Arial" w:cs="Arial"/>
        </w:rPr>
        <w:t xml:space="preserve"> (</w:t>
      </w:r>
      <w:proofErr w:type="spellStart"/>
      <w:r w:rsidRPr="00EA5A7C">
        <w:rPr>
          <w:rFonts w:ascii="Arial" w:hAnsi="Arial" w:cs="Arial"/>
        </w:rPr>
        <w:t>ΤΑΠΤοΚ</w:t>
      </w:r>
      <w:proofErr w:type="spellEnd"/>
      <w:r w:rsidRPr="00EA5A7C">
        <w:rPr>
          <w:rFonts w:ascii="Arial" w:hAnsi="Arial" w:cs="Arial"/>
        </w:rPr>
        <w:t xml:space="preserve"> – Τοπική Ανάπτυξη με Πρωτοβουλία Τοπικών </w:t>
      </w:r>
      <w:r w:rsidR="00F12375">
        <w:rPr>
          <w:rFonts w:ascii="Arial" w:hAnsi="Arial" w:cs="Arial"/>
        </w:rPr>
        <w:t xml:space="preserve">Κοινοτήτων)” του ΠΑΑ 2014-2020. </w:t>
      </w:r>
      <w:r w:rsidRPr="00EA5A7C">
        <w:rPr>
          <w:rFonts w:ascii="Arial" w:hAnsi="Arial" w:cs="Arial"/>
        </w:rPr>
        <w:t>ΔΗΜΟΣΙΑ ΔΑΠΑΝΗ ΕΓΤΑΑ: 20.000.000 €»</w:t>
      </w:r>
      <w:r w:rsidR="009C62E2" w:rsidRPr="00EA5A7C">
        <w:rPr>
          <w:rFonts w:ascii="Arial" w:hAnsi="Arial" w:cs="Arial"/>
        </w:rPr>
        <w:t xml:space="preserve"> </w:t>
      </w:r>
      <w:r w:rsidR="00F12375">
        <w:rPr>
          <w:rFonts w:ascii="Arial" w:hAnsi="Arial" w:cs="Arial"/>
        </w:rPr>
        <w:t>(ΦΕΚ 2297/</w:t>
      </w:r>
      <w:r w:rsidRPr="00EA5A7C">
        <w:rPr>
          <w:rFonts w:ascii="Arial" w:hAnsi="Arial" w:cs="Arial"/>
        </w:rPr>
        <w:t>Β΄/</w:t>
      </w:r>
      <w:r w:rsidR="00F12375">
        <w:rPr>
          <w:rFonts w:ascii="Arial" w:hAnsi="Arial" w:cs="Arial"/>
        </w:rPr>
        <w:t>6-7-</w:t>
      </w:r>
      <w:r w:rsidRPr="00EA5A7C">
        <w:rPr>
          <w:rFonts w:ascii="Arial" w:hAnsi="Arial" w:cs="Arial"/>
        </w:rPr>
        <w:t>2017)</w:t>
      </w:r>
      <w:r w:rsidR="00343064" w:rsidRPr="00EA5A7C">
        <w:rPr>
          <w:rFonts w:ascii="Arial" w:hAnsi="Arial" w:cs="Arial"/>
        </w:rPr>
        <w:t>.</w:t>
      </w:r>
    </w:p>
    <w:p w14:paraId="2693D4B8" w14:textId="77777777" w:rsidR="00C01B61" w:rsidRPr="00B63A09" w:rsidRDefault="00263B0F" w:rsidP="00C01B61">
      <w:pPr>
        <w:numPr>
          <w:ilvl w:val="0"/>
          <w:numId w:val="1"/>
        </w:numPr>
        <w:spacing w:before="40" w:after="40" w:line="276" w:lineRule="auto"/>
        <w:jc w:val="both"/>
        <w:rPr>
          <w:rFonts w:ascii="Arial" w:hAnsi="Arial" w:cs="Arial"/>
          <w:szCs w:val="24"/>
        </w:rPr>
      </w:pPr>
      <w:r w:rsidRPr="00B63A09">
        <w:rPr>
          <w:rFonts w:ascii="Arial" w:hAnsi="Arial" w:cs="Arial"/>
        </w:rPr>
        <w:t xml:space="preserve">Την </w:t>
      </w:r>
      <w:proofErr w:type="spellStart"/>
      <w:r w:rsidRPr="00B63A09">
        <w:rPr>
          <w:rFonts w:ascii="Arial" w:hAnsi="Arial" w:cs="Arial"/>
        </w:rPr>
        <w:t>αριθ</w:t>
      </w:r>
      <w:r w:rsidR="003D6B4E">
        <w:rPr>
          <w:rFonts w:ascii="Arial" w:hAnsi="Arial" w:cs="Arial"/>
        </w:rPr>
        <w:t>μ</w:t>
      </w:r>
      <w:proofErr w:type="spellEnd"/>
      <w:r w:rsidRPr="00B63A09">
        <w:rPr>
          <w:rFonts w:ascii="Arial" w:hAnsi="Arial" w:cs="Arial"/>
        </w:rPr>
        <w:t xml:space="preserve">. </w:t>
      </w:r>
      <w:r w:rsidRPr="00B63A09">
        <w:rPr>
          <w:rFonts w:ascii="Arial" w:hAnsi="Arial" w:cs="Arial"/>
          <w:b/>
          <w:bCs/>
        </w:rPr>
        <w:t>1177/1-08-2017</w:t>
      </w:r>
      <w:r w:rsidRPr="00B63A09">
        <w:rPr>
          <w:rFonts w:ascii="Arial" w:hAnsi="Arial" w:cs="Arial"/>
        </w:rPr>
        <w:t xml:space="preserve"> </w:t>
      </w:r>
      <w:r w:rsidR="00BF3B84">
        <w:rPr>
          <w:rFonts w:ascii="Arial" w:hAnsi="Arial" w:cs="Arial"/>
        </w:rPr>
        <w:t>α</w:t>
      </w:r>
      <w:r w:rsidRPr="00B63A09">
        <w:rPr>
          <w:rFonts w:ascii="Arial" w:hAnsi="Arial" w:cs="Arial"/>
        </w:rPr>
        <w:t xml:space="preserve">πόφαση του Υπουργού Αγροτικής Ανάπτυξης &amp; Τροφίμων με θέμα: «Σύστημα Διαχείρισης και Ελέγχου του Επιχειρησιακού Προγράμματος Αλιείας και </w:t>
      </w:r>
      <w:r w:rsidR="00650CF7">
        <w:rPr>
          <w:rFonts w:ascii="Arial" w:hAnsi="Arial" w:cs="Arial"/>
        </w:rPr>
        <w:t>Θάλασσας 2014-2020» (ΦΕΚ 3163/</w:t>
      </w:r>
      <w:r w:rsidRPr="00B63A09">
        <w:rPr>
          <w:rFonts w:ascii="Arial" w:hAnsi="Arial" w:cs="Arial"/>
        </w:rPr>
        <w:t>Β΄/12-09-2017).</w:t>
      </w:r>
      <w:r w:rsidR="00C01B61" w:rsidRPr="00B63A09">
        <w:rPr>
          <w:rFonts w:ascii="Arial" w:hAnsi="Arial" w:cs="Arial"/>
          <w:szCs w:val="24"/>
        </w:rPr>
        <w:t xml:space="preserve"> </w:t>
      </w:r>
    </w:p>
    <w:p w14:paraId="105466A5" w14:textId="77777777" w:rsidR="00C01B61" w:rsidRPr="00B63A09" w:rsidRDefault="00C01B61" w:rsidP="00C01B61">
      <w:pPr>
        <w:numPr>
          <w:ilvl w:val="0"/>
          <w:numId w:val="1"/>
        </w:numPr>
        <w:spacing w:before="40" w:after="40" w:line="276" w:lineRule="auto"/>
        <w:jc w:val="both"/>
        <w:rPr>
          <w:rFonts w:ascii="Arial" w:hAnsi="Arial" w:cs="Arial"/>
          <w:szCs w:val="24"/>
        </w:rPr>
      </w:pPr>
      <w:r w:rsidRPr="00B63A09">
        <w:rPr>
          <w:rFonts w:ascii="Arial" w:hAnsi="Arial" w:cs="Arial"/>
          <w:szCs w:val="24"/>
        </w:rPr>
        <w:t>Τ</w:t>
      </w:r>
      <w:r w:rsidR="000B02F8">
        <w:rPr>
          <w:rFonts w:ascii="Arial" w:hAnsi="Arial" w:cs="Arial"/>
          <w:szCs w:val="24"/>
        </w:rPr>
        <w:t>ις</w:t>
      </w:r>
      <w:r w:rsidRPr="00B63A09">
        <w:rPr>
          <w:rFonts w:ascii="Arial" w:hAnsi="Arial" w:cs="Arial"/>
          <w:szCs w:val="24"/>
        </w:rPr>
        <w:t xml:space="preserve"> υπ’ </w:t>
      </w:r>
      <w:proofErr w:type="spellStart"/>
      <w:r w:rsidRPr="00B63A09">
        <w:rPr>
          <w:rFonts w:ascii="Arial" w:hAnsi="Arial" w:cs="Arial"/>
          <w:szCs w:val="24"/>
        </w:rPr>
        <w:t>αρ</w:t>
      </w:r>
      <w:proofErr w:type="spellEnd"/>
      <w:r w:rsidRPr="00B63A09">
        <w:rPr>
          <w:rFonts w:ascii="Arial" w:hAnsi="Arial" w:cs="Arial"/>
          <w:szCs w:val="24"/>
        </w:rPr>
        <w:t xml:space="preserve">. </w:t>
      </w:r>
      <w:proofErr w:type="spellStart"/>
      <w:r w:rsidRPr="00B63A09">
        <w:rPr>
          <w:rFonts w:ascii="Arial" w:hAnsi="Arial" w:cs="Arial"/>
          <w:szCs w:val="24"/>
        </w:rPr>
        <w:t>πρωτ</w:t>
      </w:r>
      <w:proofErr w:type="spellEnd"/>
      <w:r w:rsidRPr="00B63A09">
        <w:rPr>
          <w:rFonts w:ascii="Arial" w:hAnsi="Arial" w:cs="Arial"/>
          <w:szCs w:val="24"/>
        </w:rPr>
        <w:t xml:space="preserve">. </w:t>
      </w:r>
      <w:r w:rsidR="000B02F8">
        <w:rPr>
          <w:rFonts w:ascii="Arial" w:hAnsi="Arial" w:cs="Arial"/>
          <w:b/>
          <w:szCs w:val="24"/>
        </w:rPr>
        <w:t xml:space="preserve">478/7-9-2017 </w:t>
      </w:r>
      <w:r w:rsidR="000B02F8" w:rsidRPr="000B02F8">
        <w:rPr>
          <w:rFonts w:ascii="Arial" w:hAnsi="Arial" w:cs="Arial"/>
          <w:szCs w:val="24"/>
        </w:rPr>
        <w:t>και</w:t>
      </w:r>
      <w:r w:rsidR="000B02F8">
        <w:rPr>
          <w:rFonts w:ascii="Arial" w:hAnsi="Arial" w:cs="Arial"/>
          <w:b/>
          <w:szCs w:val="24"/>
        </w:rPr>
        <w:t xml:space="preserve"> 45001/30-3-2018</w:t>
      </w:r>
      <w:r w:rsidRPr="00B63A09">
        <w:rPr>
          <w:rFonts w:ascii="Arial" w:hAnsi="Arial" w:cs="Arial"/>
          <w:b/>
          <w:szCs w:val="24"/>
        </w:rPr>
        <w:t xml:space="preserve"> </w:t>
      </w:r>
      <w:r w:rsidRPr="00B63A09">
        <w:rPr>
          <w:rFonts w:ascii="Arial" w:hAnsi="Arial" w:cs="Arial"/>
          <w:szCs w:val="24"/>
        </w:rPr>
        <w:t>με κωδικ</w:t>
      </w:r>
      <w:r w:rsidR="000B02F8">
        <w:rPr>
          <w:rFonts w:ascii="Arial" w:hAnsi="Arial" w:cs="Arial"/>
          <w:szCs w:val="24"/>
        </w:rPr>
        <w:t>ούς</w:t>
      </w:r>
      <w:r w:rsidRPr="00B63A09">
        <w:rPr>
          <w:rFonts w:ascii="Arial" w:hAnsi="Arial" w:cs="Arial"/>
          <w:szCs w:val="24"/>
        </w:rPr>
        <w:t xml:space="preserve"> ΟΠΣΑΑ </w:t>
      </w:r>
      <w:r w:rsidR="00B63A09" w:rsidRPr="00B63A09">
        <w:rPr>
          <w:rFonts w:ascii="Arial" w:hAnsi="Arial" w:cs="Arial"/>
          <w:szCs w:val="24"/>
        </w:rPr>
        <w:t>000</w:t>
      </w:r>
      <w:r w:rsidR="000B02F8">
        <w:rPr>
          <w:rFonts w:ascii="Arial" w:hAnsi="Arial" w:cs="Arial"/>
          <w:szCs w:val="24"/>
        </w:rPr>
        <w:t>6109851 και 0010696842, αντίστοιχα,</w:t>
      </w:r>
      <w:r w:rsidRPr="00B63A09">
        <w:rPr>
          <w:rFonts w:ascii="Arial" w:hAnsi="Arial" w:cs="Arial"/>
          <w:szCs w:val="24"/>
        </w:rPr>
        <w:t xml:space="preserve"> </w:t>
      </w:r>
      <w:r w:rsidR="000B02F8">
        <w:rPr>
          <w:rFonts w:ascii="Arial" w:hAnsi="Arial" w:cs="Arial"/>
          <w:szCs w:val="24"/>
        </w:rPr>
        <w:t>αιτήσεις</w:t>
      </w:r>
      <w:r w:rsidRPr="00B63A09">
        <w:rPr>
          <w:rFonts w:ascii="Arial" w:hAnsi="Arial" w:cs="Arial"/>
          <w:szCs w:val="24"/>
        </w:rPr>
        <w:t xml:space="preserve"> στήριξης της </w:t>
      </w:r>
      <w:r w:rsidR="000B02F8">
        <w:rPr>
          <w:rFonts w:ascii="Arial" w:hAnsi="Arial" w:cs="Arial"/>
          <w:szCs w:val="24"/>
        </w:rPr>
        <w:t xml:space="preserve">Αναπτυξιακής Ηρακλείου Αναπτυξιακής Ανώνυμης Εταιρείας ΟΤΑ, </w:t>
      </w:r>
      <w:r w:rsidRPr="00B63A09">
        <w:rPr>
          <w:rFonts w:ascii="Arial" w:hAnsi="Arial" w:cs="Arial"/>
          <w:szCs w:val="24"/>
        </w:rPr>
        <w:t>όπως υποβλήθηκ</w:t>
      </w:r>
      <w:r w:rsidR="00650CF7">
        <w:rPr>
          <w:rFonts w:ascii="Arial" w:hAnsi="Arial" w:cs="Arial"/>
          <w:szCs w:val="24"/>
        </w:rPr>
        <w:t>αν</w:t>
      </w:r>
      <w:r w:rsidRPr="00B63A09">
        <w:rPr>
          <w:rFonts w:ascii="Arial" w:hAnsi="Arial" w:cs="Arial"/>
          <w:szCs w:val="24"/>
        </w:rPr>
        <w:t xml:space="preserve"> στο ΟΠΣΑΑ.</w:t>
      </w:r>
    </w:p>
    <w:p w14:paraId="10F28C94" w14:textId="77777777" w:rsidR="00E213B9" w:rsidRDefault="00E213B9" w:rsidP="00E213B9">
      <w:pPr>
        <w:numPr>
          <w:ilvl w:val="0"/>
          <w:numId w:val="1"/>
        </w:numPr>
        <w:spacing w:line="288" w:lineRule="auto"/>
        <w:jc w:val="both"/>
        <w:rPr>
          <w:rFonts w:ascii="Arial" w:hAnsi="Arial" w:cs="Arial"/>
        </w:rPr>
      </w:pPr>
      <w:r w:rsidRPr="007E7E06">
        <w:rPr>
          <w:rFonts w:ascii="Arial" w:hAnsi="Arial" w:cs="Arial"/>
        </w:rPr>
        <w:t xml:space="preserve">Την </w:t>
      </w:r>
      <w:proofErr w:type="spellStart"/>
      <w:r w:rsidRPr="007E7E06">
        <w:rPr>
          <w:rFonts w:ascii="Arial" w:hAnsi="Arial" w:cs="Arial"/>
        </w:rPr>
        <w:t>αρ</w:t>
      </w:r>
      <w:r w:rsidR="003D6B4E">
        <w:rPr>
          <w:rFonts w:ascii="Arial" w:hAnsi="Arial" w:cs="Arial"/>
        </w:rPr>
        <w:t>ιθμ</w:t>
      </w:r>
      <w:proofErr w:type="spellEnd"/>
      <w:r w:rsidRPr="007E7E06">
        <w:rPr>
          <w:rFonts w:ascii="Arial" w:hAnsi="Arial" w:cs="Arial"/>
        </w:rPr>
        <w:t xml:space="preserve">. </w:t>
      </w:r>
      <w:r w:rsidR="000B02F8">
        <w:rPr>
          <w:rFonts w:ascii="Arial" w:hAnsi="Arial" w:cs="Arial"/>
          <w:b/>
        </w:rPr>
        <w:t>1664/30-10-2017</w:t>
      </w:r>
      <w:r w:rsidRPr="007E7E06">
        <w:rPr>
          <w:rFonts w:ascii="Arial" w:hAnsi="Arial" w:cs="Arial"/>
        </w:rPr>
        <w:t xml:space="preserve"> απόφαση του Γενικού Γραμματέα Αγροτικής Πολιτικής και Διαχείρισης Κοινοτικών Πόρων με θέμα:</w:t>
      </w:r>
      <w:r w:rsidR="00E9264A">
        <w:rPr>
          <w:rFonts w:ascii="Arial" w:hAnsi="Arial" w:cs="Arial"/>
        </w:rPr>
        <w:t xml:space="preserve"> </w:t>
      </w:r>
      <w:r w:rsidRPr="007E7E06">
        <w:rPr>
          <w:rFonts w:ascii="Arial" w:hAnsi="Arial" w:cs="Arial"/>
        </w:rPr>
        <w:t>«Ένταξη της Πράξης ‘‘</w:t>
      </w:r>
      <w:r w:rsidR="00173739">
        <w:rPr>
          <w:rFonts w:ascii="Arial" w:hAnsi="Arial" w:cs="Arial"/>
        </w:rPr>
        <w:t>Επιχορήγηση της ΟΤΔ</w:t>
      </w:r>
      <w:r w:rsidR="00E9264A">
        <w:rPr>
          <w:rFonts w:ascii="Arial" w:hAnsi="Arial" w:cs="Arial"/>
        </w:rPr>
        <w:t xml:space="preserve"> </w:t>
      </w:r>
      <w:r w:rsidR="00E9264A" w:rsidRPr="00173739">
        <w:rPr>
          <w:rFonts w:ascii="Arial" w:hAnsi="Arial" w:cs="Arial"/>
          <w:i/>
        </w:rPr>
        <w:t>Αναπτυξιακή Ηρακλείου ΑΑΕ ΟΤΑ</w:t>
      </w:r>
      <w:r w:rsidR="00E9264A">
        <w:rPr>
          <w:rFonts w:ascii="Arial" w:hAnsi="Arial" w:cs="Arial"/>
        </w:rPr>
        <w:t>, για την υλοποίηση προπαρασκευαστικών ενεργειών και δαπανών λειτουργίας και συντονισμού (</w:t>
      </w:r>
      <w:proofErr w:type="spellStart"/>
      <w:r w:rsidR="00E9264A">
        <w:rPr>
          <w:rFonts w:ascii="Arial" w:hAnsi="Arial" w:cs="Arial"/>
        </w:rPr>
        <w:t>Μονοταμειακό</w:t>
      </w:r>
      <w:proofErr w:type="spellEnd"/>
      <w:r w:rsidR="00E9264A">
        <w:rPr>
          <w:rFonts w:ascii="Arial" w:hAnsi="Arial" w:cs="Arial"/>
        </w:rPr>
        <w:t xml:space="preserve"> Πρόγραμμα)</w:t>
      </w:r>
      <w:r w:rsidRPr="007E7E06">
        <w:rPr>
          <w:rFonts w:ascii="Arial" w:hAnsi="Arial" w:cs="Arial"/>
        </w:rPr>
        <w:t>’’, με κωδικό ΟΠΣ 5</w:t>
      </w:r>
      <w:r w:rsidR="00E9264A">
        <w:rPr>
          <w:rFonts w:ascii="Arial" w:hAnsi="Arial" w:cs="Arial"/>
        </w:rPr>
        <w:t>009824</w:t>
      </w:r>
      <w:r w:rsidRPr="007E7E06">
        <w:rPr>
          <w:rFonts w:ascii="Arial" w:hAnsi="Arial" w:cs="Arial"/>
        </w:rPr>
        <w:t xml:space="preserve"> στο Επιχειρησιακό Πρόγραμμα ‘‘Αλιείας και </w:t>
      </w:r>
      <w:r w:rsidRPr="00FB39D0">
        <w:rPr>
          <w:rFonts w:ascii="Arial" w:hAnsi="Arial" w:cs="Arial"/>
        </w:rPr>
        <w:t>Θάλασσας (</w:t>
      </w:r>
      <w:proofErr w:type="spellStart"/>
      <w:r w:rsidRPr="00FB39D0">
        <w:rPr>
          <w:rFonts w:ascii="Arial" w:hAnsi="Arial" w:cs="Arial"/>
        </w:rPr>
        <w:t>ΕΠΑλΘ</w:t>
      </w:r>
      <w:proofErr w:type="spellEnd"/>
      <w:r w:rsidRPr="00FB39D0">
        <w:rPr>
          <w:rFonts w:ascii="Arial" w:hAnsi="Arial" w:cs="Arial"/>
        </w:rPr>
        <w:t>) 2014-2020’’».</w:t>
      </w:r>
    </w:p>
    <w:p w14:paraId="4407CBED" w14:textId="77777777" w:rsidR="00CF3C22" w:rsidRDefault="00E9264A" w:rsidP="009155F7">
      <w:pPr>
        <w:numPr>
          <w:ilvl w:val="0"/>
          <w:numId w:val="1"/>
        </w:numPr>
        <w:spacing w:line="288" w:lineRule="auto"/>
        <w:jc w:val="both"/>
        <w:rPr>
          <w:rFonts w:ascii="Arial" w:hAnsi="Arial" w:cs="Arial"/>
        </w:rPr>
      </w:pPr>
      <w:r w:rsidRPr="007E7E06">
        <w:rPr>
          <w:rFonts w:ascii="Arial" w:hAnsi="Arial" w:cs="Arial"/>
        </w:rPr>
        <w:t xml:space="preserve">Την </w:t>
      </w:r>
      <w:proofErr w:type="spellStart"/>
      <w:r w:rsidRPr="007E7E06">
        <w:rPr>
          <w:rFonts w:ascii="Arial" w:hAnsi="Arial" w:cs="Arial"/>
        </w:rPr>
        <w:t>αρ</w:t>
      </w:r>
      <w:r w:rsidR="003D6B4E">
        <w:rPr>
          <w:rFonts w:ascii="Arial" w:hAnsi="Arial" w:cs="Arial"/>
        </w:rPr>
        <w:t>ιθμ</w:t>
      </w:r>
      <w:proofErr w:type="spellEnd"/>
      <w:r w:rsidRPr="007E7E06">
        <w:rPr>
          <w:rFonts w:ascii="Arial" w:hAnsi="Arial" w:cs="Arial"/>
        </w:rPr>
        <w:t xml:space="preserve">. </w:t>
      </w:r>
      <w:r>
        <w:rPr>
          <w:rFonts w:ascii="Arial" w:hAnsi="Arial" w:cs="Arial"/>
          <w:b/>
        </w:rPr>
        <w:t>1933/21-11-2017</w:t>
      </w:r>
      <w:r w:rsidRPr="007E7E06">
        <w:rPr>
          <w:rFonts w:ascii="Arial" w:hAnsi="Arial" w:cs="Arial"/>
        </w:rPr>
        <w:t xml:space="preserve"> απόφαση του Γενικού Γραμματέα Αγροτικής Πολιτικής και Διαχείρισης Κοινοτικών Πόρων με θέμα:</w:t>
      </w:r>
      <w:r>
        <w:rPr>
          <w:rFonts w:ascii="Arial" w:hAnsi="Arial" w:cs="Arial"/>
        </w:rPr>
        <w:t xml:space="preserve"> </w:t>
      </w:r>
      <w:r w:rsidRPr="007E7E06">
        <w:rPr>
          <w:rFonts w:ascii="Arial" w:hAnsi="Arial" w:cs="Arial"/>
        </w:rPr>
        <w:t>«Ένταξη της Πράξης ‘‘</w:t>
      </w:r>
      <w:r>
        <w:rPr>
          <w:rFonts w:ascii="Arial" w:hAnsi="Arial" w:cs="Arial"/>
        </w:rPr>
        <w:t xml:space="preserve">Επιχορήγηση της ΟΤΔ, Αναπτυξιακή Ηρακλείου ΑΑΕ ΟΤΑ, για την υλοποίηση προπαρασκευαστικών ενεργειών </w:t>
      </w:r>
      <w:r>
        <w:rPr>
          <w:rFonts w:ascii="Arial" w:hAnsi="Arial" w:cs="Arial"/>
        </w:rPr>
        <w:lastRenderedPageBreak/>
        <w:t>και δαπανών λειτουργίας και συντονισμού (</w:t>
      </w:r>
      <w:proofErr w:type="spellStart"/>
      <w:r>
        <w:rPr>
          <w:rFonts w:ascii="Arial" w:hAnsi="Arial" w:cs="Arial"/>
        </w:rPr>
        <w:t>Πολυταμειακό</w:t>
      </w:r>
      <w:proofErr w:type="spellEnd"/>
      <w:r>
        <w:rPr>
          <w:rFonts w:ascii="Arial" w:hAnsi="Arial" w:cs="Arial"/>
        </w:rPr>
        <w:t xml:space="preserve"> Πρόγραμμα)</w:t>
      </w:r>
      <w:r w:rsidRPr="007E7E06">
        <w:rPr>
          <w:rFonts w:ascii="Arial" w:hAnsi="Arial" w:cs="Arial"/>
        </w:rPr>
        <w:t>’’, με κωδικό ΟΠΣ 5</w:t>
      </w:r>
      <w:r>
        <w:rPr>
          <w:rFonts w:ascii="Arial" w:hAnsi="Arial" w:cs="Arial"/>
        </w:rPr>
        <w:t>008888</w:t>
      </w:r>
      <w:r w:rsidRPr="007E7E06">
        <w:rPr>
          <w:rFonts w:ascii="Arial" w:hAnsi="Arial" w:cs="Arial"/>
        </w:rPr>
        <w:t xml:space="preserve"> στο Επιχειρησιακό Πρόγραμμα ‘‘</w:t>
      </w:r>
      <w:r>
        <w:rPr>
          <w:rFonts w:ascii="Arial" w:hAnsi="Arial" w:cs="Arial"/>
        </w:rPr>
        <w:t>Θάλασσα και Αλιεία</w:t>
      </w:r>
      <w:r w:rsidRPr="00FB39D0">
        <w:rPr>
          <w:rFonts w:ascii="Arial" w:hAnsi="Arial" w:cs="Arial"/>
        </w:rPr>
        <w:t xml:space="preserve"> 2014-2020’’».</w:t>
      </w:r>
    </w:p>
    <w:p w14:paraId="7A272BD8" w14:textId="77777777" w:rsidR="009155F7" w:rsidRPr="009155F7" w:rsidRDefault="009155F7" w:rsidP="009155F7">
      <w:pPr>
        <w:numPr>
          <w:ilvl w:val="0"/>
          <w:numId w:val="1"/>
        </w:numPr>
        <w:spacing w:line="288" w:lineRule="auto"/>
        <w:jc w:val="both"/>
        <w:rPr>
          <w:rFonts w:ascii="Arial" w:hAnsi="Arial" w:cs="Arial"/>
        </w:rPr>
      </w:pPr>
      <w:r>
        <w:rPr>
          <w:rFonts w:ascii="Arial" w:hAnsi="Arial" w:cs="Arial"/>
        </w:rPr>
        <w:t xml:space="preserve">Την </w:t>
      </w:r>
      <w:proofErr w:type="spellStart"/>
      <w:r>
        <w:rPr>
          <w:rFonts w:ascii="Arial" w:hAnsi="Arial" w:cs="Arial"/>
        </w:rPr>
        <w:t>αριθμ</w:t>
      </w:r>
      <w:proofErr w:type="spellEnd"/>
      <w:r>
        <w:rPr>
          <w:rFonts w:ascii="Arial" w:hAnsi="Arial" w:cs="Arial"/>
        </w:rPr>
        <w:t xml:space="preserve">. </w:t>
      </w:r>
      <w:r w:rsidRPr="009155F7">
        <w:rPr>
          <w:rFonts w:ascii="Arial" w:hAnsi="Arial" w:cs="Arial"/>
          <w:b/>
        </w:rPr>
        <w:t>1354/4-4-2018</w:t>
      </w:r>
      <w:r>
        <w:rPr>
          <w:rFonts w:ascii="Arial" w:hAnsi="Arial" w:cs="Arial"/>
        </w:rPr>
        <w:t xml:space="preserve"> απόφαση του Περιφερειάρχη Κρήτης, με θέμα: «2</w:t>
      </w:r>
      <w:r w:rsidRPr="009155F7">
        <w:rPr>
          <w:rFonts w:ascii="Arial" w:hAnsi="Arial" w:cs="Arial"/>
          <w:vertAlign w:val="superscript"/>
        </w:rPr>
        <w:t>η</w:t>
      </w:r>
      <w:r>
        <w:rPr>
          <w:rFonts w:ascii="Arial" w:hAnsi="Arial" w:cs="Arial"/>
        </w:rPr>
        <w:t xml:space="preserve"> τροποποίηση ένταξης της Πράξης </w:t>
      </w:r>
      <w:r w:rsidRPr="009155F7">
        <w:rPr>
          <w:rFonts w:ascii="Arial" w:hAnsi="Arial" w:cs="Arial"/>
        </w:rPr>
        <w:t>“</w:t>
      </w:r>
      <w:r>
        <w:rPr>
          <w:rFonts w:ascii="Arial" w:hAnsi="Arial" w:cs="Arial"/>
        </w:rPr>
        <w:t>Στήριξη για τις λειτουργικές δαπάνες και την εμψύχωση του μέτρου 19 στην Περιφέρεια Κρήτης</w:t>
      </w:r>
      <w:r w:rsidRPr="009155F7">
        <w:rPr>
          <w:rFonts w:ascii="Arial" w:hAnsi="Arial" w:cs="Arial"/>
        </w:rPr>
        <w:t>”</w:t>
      </w:r>
      <w:r>
        <w:rPr>
          <w:rFonts w:ascii="Arial" w:hAnsi="Arial" w:cs="Arial"/>
        </w:rPr>
        <w:t xml:space="preserve"> με κωδικούς ΟΠΣΑΑ 0006109851, 0006111847, 0006178444, 0006176259 ΚΑΙ 0010696842 στο Πρόγραμμα Αγροτικής Ανάπτυξης (ΠΑΑ) 2014-2020».</w:t>
      </w:r>
    </w:p>
    <w:p w14:paraId="4BC9FB20" w14:textId="77777777" w:rsidR="00ED7934" w:rsidRPr="00ED7934" w:rsidRDefault="00853C27" w:rsidP="00ED7934">
      <w:pPr>
        <w:pStyle w:val="Default"/>
        <w:numPr>
          <w:ilvl w:val="0"/>
          <w:numId w:val="1"/>
        </w:numPr>
        <w:spacing w:before="40" w:after="40" w:line="276" w:lineRule="auto"/>
        <w:jc w:val="both"/>
        <w:rPr>
          <w:color w:val="auto"/>
        </w:rPr>
      </w:pPr>
      <w:r w:rsidRPr="00140A5A">
        <w:rPr>
          <w:color w:val="auto"/>
        </w:rPr>
        <w:t>Τ</w:t>
      </w:r>
      <w:r w:rsidR="00E22DBA">
        <w:rPr>
          <w:color w:val="auto"/>
        </w:rPr>
        <w:t>ις</w:t>
      </w:r>
      <w:r w:rsidRPr="00140A5A">
        <w:rPr>
          <w:color w:val="auto"/>
        </w:rPr>
        <w:t xml:space="preserve"> </w:t>
      </w:r>
      <w:proofErr w:type="spellStart"/>
      <w:r w:rsidRPr="00140A5A">
        <w:rPr>
          <w:color w:val="auto"/>
        </w:rPr>
        <w:t>αριθ</w:t>
      </w:r>
      <w:r w:rsidR="00103EF4">
        <w:rPr>
          <w:color w:val="auto"/>
        </w:rPr>
        <w:t>μ</w:t>
      </w:r>
      <w:proofErr w:type="spellEnd"/>
      <w:r w:rsidRPr="00140A5A">
        <w:rPr>
          <w:color w:val="auto"/>
        </w:rPr>
        <w:t xml:space="preserve">. </w:t>
      </w:r>
      <w:r w:rsidR="00140A5A" w:rsidRPr="00140A5A">
        <w:rPr>
          <w:b/>
          <w:color w:val="auto"/>
        </w:rPr>
        <w:t>2894/1-8-2018</w:t>
      </w:r>
      <w:r w:rsidRPr="00140A5A">
        <w:rPr>
          <w:color w:val="auto"/>
        </w:rPr>
        <w:t xml:space="preserve"> </w:t>
      </w:r>
      <w:r w:rsidR="00E22DBA">
        <w:rPr>
          <w:color w:val="auto"/>
        </w:rPr>
        <w:t xml:space="preserve">και </w:t>
      </w:r>
      <w:r w:rsidR="00E22DBA" w:rsidRPr="00E22DBA">
        <w:rPr>
          <w:b/>
          <w:color w:val="auto"/>
        </w:rPr>
        <w:t>4872/11-12-2018</w:t>
      </w:r>
      <w:r w:rsidR="00E22DBA" w:rsidRPr="00E22DBA">
        <w:rPr>
          <w:color w:val="auto"/>
        </w:rPr>
        <w:t xml:space="preserve"> </w:t>
      </w:r>
      <w:r w:rsidR="00103EF4">
        <w:rPr>
          <w:color w:val="auto"/>
        </w:rPr>
        <w:t>α</w:t>
      </w:r>
      <w:r w:rsidRPr="00140A5A">
        <w:rPr>
          <w:color w:val="auto"/>
        </w:rPr>
        <w:t>π</w:t>
      </w:r>
      <w:r w:rsidR="00E22DBA">
        <w:rPr>
          <w:color w:val="auto"/>
        </w:rPr>
        <w:t>οφάσεις</w:t>
      </w:r>
      <w:r w:rsidRPr="00140A5A">
        <w:rPr>
          <w:color w:val="auto"/>
        </w:rPr>
        <w:t xml:space="preserve"> </w:t>
      </w:r>
      <w:r w:rsidRPr="00140A5A">
        <w:t>του Υπουργού</w:t>
      </w:r>
      <w:r w:rsidRPr="00140A5A">
        <w:rPr>
          <w:color w:val="auto"/>
        </w:rPr>
        <w:t xml:space="preserve"> Αγροτικής Ανάπτυξης &amp; Τροφίμων, με θέμα: «Ορισμός </w:t>
      </w:r>
      <w:r w:rsidR="00140A5A">
        <w:rPr>
          <w:color w:val="auto"/>
        </w:rPr>
        <w:t xml:space="preserve">της </w:t>
      </w:r>
      <w:r w:rsidR="00140A5A" w:rsidRPr="00140A5A">
        <w:rPr>
          <w:color w:val="auto"/>
        </w:rPr>
        <w:t>“</w:t>
      </w:r>
      <w:r w:rsidR="00140A5A">
        <w:rPr>
          <w:color w:val="auto"/>
        </w:rPr>
        <w:t>Αναπτυξιακής Ηρακλείου ΑΑΕ ΟΤΑ</w:t>
      </w:r>
      <w:r w:rsidR="00140A5A" w:rsidRPr="00140A5A">
        <w:rPr>
          <w:color w:val="auto"/>
        </w:rPr>
        <w:t>”</w:t>
      </w:r>
      <w:r w:rsidR="00140A5A">
        <w:rPr>
          <w:color w:val="auto"/>
        </w:rPr>
        <w:t xml:space="preserve"> ως ενδιάμεσου φορέα του Επιχειρησιακού Προγράμματος Αλιείας και Θάλασσας 2014-2020. Ανάθεση αρμοδιοτήτων διαχείρισης για πράξεις του Μέτρου 8.3.3 </w:t>
      </w:r>
      <w:r w:rsidR="00140A5A" w:rsidRPr="00140A5A">
        <w:rPr>
          <w:color w:val="auto"/>
        </w:rPr>
        <w:t>“</w:t>
      </w:r>
      <w:r w:rsidR="00140A5A">
        <w:rPr>
          <w:color w:val="auto"/>
        </w:rPr>
        <w:t>Εφαρμογή στρατηγικών τοπικής ανάπτυξης</w:t>
      </w:r>
      <w:r w:rsidR="00140A5A" w:rsidRPr="00140A5A">
        <w:rPr>
          <w:color w:val="auto"/>
        </w:rPr>
        <w:t>”</w:t>
      </w:r>
      <w:r w:rsidR="00140A5A">
        <w:rPr>
          <w:color w:val="auto"/>
        </w:rPr>
        <w:t xml:space="preserve"> της Προτεραιότητας 4 </w:t>
      </w:r>
      <w:r w:rsidR="00140A5A" w:rsidRPr="00140A5A">
        <w:rPr>
          <w:color w:val="auto"/>
        </w:rPr>
        <w:t>“</w:t>
      </w:r>
      <w:r w:rsidR="00140A5A">
        <w:rPr>
          <w:color w:val="auto"/>
        </w:rPr>
        <w:t>Αύξηση της απασχόλησης και της εδαφικής συνοχής</w:t>
      </w:r>
      <w:r w:rsidR="00140A5A" w:rsidRPr="00140A5A">
        <w:rPr>
          <w:color w:val="auto"/>
        </w:rPr>
        <w:t>”</w:t>
      </w:r>
      <w:r w:rsidR="00140A5A">
        <w:rPr>
          <w:color w:val="auto"/>
        </w:rPr>
        <w:t xml:space="preserve"> του Επιχειρησιακού Προγράμματος Αλιείας και Θάλασσας 2014-2020</w:t>
      </w:r>
      <w:r w:rsidRPr="00140A5A">
        <w:rPr>
          <w:color w:val="auto"/>
        </w:rPr>
        <w:t>» (</w:t>
      </w:r>
      <w:r w:rsidRPr="00042A32">
        <w:rPr>
          <w:b/>
          <w:color w:val="auto"/>
        </w:rPr>
        <w:t xml:space="preserve">ΦΕΚ </w:t>
      </w:r>
      <w:r w:rsidR="00E22DBA" w:rsidRPr="00E22DBA">
        <w:rPr>
          <w:b/>
          <w:color w:val="auto"/>
        </w:rPr>
        <w:t>3517/Β΄/21-8-2018</w:t>
      </w:r>
      <w:r w:rsidR="00E22DBA">
        <w:rPr>
          <w:color w:val="auto"/>
        </w:rPr>
        <w:t xml:space="preserve"> και </w:t>
      </w:r>
      <w:r w:rsidR="00E22DBA" w:rsidRPr="00E22DBA">
        <w:rPr>
          <w:b/>
          <w:color w:val="auto"/>
        </w:rPr>
        <w:t>5871/Β΄/31-12-2018</w:t>
      </w:r>
      <w:r w:rsidR="00A92D2D">
        <w:rPr>
          <w:b/>
          <w:color w:val="auto"/>
        </w:rPr>
        <w:t xml:space="preserve">, </w:t>
      </w:r>
      <w:r w:rsidR="00A92D2D">
        <w:rPr>
          <w:color w:val="auto"/>
        </w:rPr>
        <w:t>αντίστοιχα</w:t>
      </w:r>
      <w:r w:rsidRPr="00140A5A">
        <w:rPr>
          <w:color w:val="auto"/>
        </w:rPr>
        <w:t>)</w:t>
      </w:r>
      <w:r w:rsidR="00140A5A">
        <w:rPr>
          <w:color w:val="auto"/>
        </w:rPr>
        <w:t>.</w:t>
      </w:r>
      <w:r w:rsidRPr="00140A5A">
        <w:rPr>
          <w:color w:val="auto"/>
        </w:rPr>
        <w:t xml:space="preserve"> </w:t>
      </w:r>
    </w:p>
    <w:p w14:paraId="1EB3C5A1" w14:textId="77777777" w:rsidR="002401EC" w:rsidRDefault="002401EC" w:rsidP="00E213B9">
      <w:pPr>
        <w:numPr>
          <w:ilvl w:val="0"/>
          <w:numId w:val="1"/>
        </w:numPr>
        <w:spacing w:line="288" w:lineRule="auto"/>
        <w:jc w:val="both"/>
        <w:rPr>
          <w:rFonts w:ascii="Arial" w:hAnsi="Arial" w:cs="Arial"/>
        </w:rPr>
      </w:pPr>
      <w:r>
        <w:rPr>
          <w:rFonts w:ascii="Arial" w:hAnsi="Arial" w:cs="Arial"/>
        </w:rPr>
        <w:t>Τ</w:t>
      </w:r>
      <w:r w:rsidR="00B17951">
        <w:rPr>
          <w:rFonts w:ascii="Arial" w:hAnsi="Arial" w:cs="Arial"/>
        </w:rPr>
        <w:t>ο</w:t>
      </w:r>
      <w:r>
        <w:rPr>
          <w:rFonts w:ascii="Arial" w:hAnsi="Arial" w:cs="Arial"/>
        </w:rPr>
        <w:t xml:space="preserve"> από </w:t>
      </w:r>
      <w:r w:rsidR="00B921F4" w:rsidRPr="00E659BD">
        <w:rPr>
          <w:rFonts w:ascii="Arial" w:hAnsi="Arial" w:cs="Arial"/>
          <w:b/>
        </w:rPr>
        <w:t>8-11-2018</w:t>
      </w:r>
      <w:r>
        <w:rPr>
          <w:rFonts w:ascii="Arial" w:hAnsi="Arial" w:cs="Arial"/>
        </w:rPr>
        <w:t xml:space="preserve"> εγκεκριμέν</w:t>
      </w:r>
      <w:r w:rsidR="00B17951">
        <w:rPr>
          <w:rFonts w:ascii="Arial" w:hAnsi="Arial" w:cs="Arial"/>
        </w:rPr>
        <w:t>ο</w:t>
      </w:r>
      <w:r>
        <w:rPr>
          <w:rFonts w:ascii="Arial" w:hAnsi="Arial" w:cs="Arial"/>
        </w:rPr>
        <w:t xml:space="preserve"> Τεχνικ</w:t>
      </w:r>
      <w:r w:rsidR="00B17951">
        <w:rPr>
          <w:rFonts w:ascii="Arial" w:hAnsi="Arial" w:cs="Arial"/>
        </w:rPr>
        <w:t>ό</w:t>
      </w:r>
      <w:r>
        <w:rPr>
          <w:rFonts w:ascii="Arial" w:hAnsi="Arial" w:cs="Arial"/>
        </w:rPr>
        <w:t xml:space="preserve"> Δελτί</w:t>
      </w:r>
      <w:r w:rsidR="00B17951">
        <w:rPr>
          <w:rFonts w:ascii="Arial" w:hAnsi="Arial" w:cs="Arial"/>
        </w:rPr>
        <w:t>ο</w:t>
      </w:r>
      <w:r>
        <w:rPr>
          <w:rFonts w:ascii="Arial" w:hAnsi="Arial" w:cs="Arial"/>
        </w:rPr>
        <w:t xml:space="preserve"> Πράξης με κωδικ</w:t>
      </w:r>
      <w:r w:rsidR="00B17951">
        <w:rPr>
          <w:rFonts w:ascii="Arial" w:hAnsi="Arial" w:cs="Arial"/>
        </w:rPr>
        <w:t>ό</w:t>
      </w:r>
      <w:r>
        <w:rPr>
          <w:rFonts w:ascii="Arial" w:hAnsi="Arial" w:cs="Arial"/>
        </w:rPr>
        <w:t xml:space="preserve"> ΟΠΣ </w:t>
      </w:r>
      <w:r w:rsidR="00B921F4">
        <w:rPr>
          <w:rFonts w:ascii="Arial" w:hAnsi="Arial" w:cs="Arial"/>
        </w:rPr>
        <w:t>5008888</w:t>
      </w:r>
      <w:r w:rsidR="00B17951">
        <w:rPr>
          <w:rFonts w:ascii="Arial" w:hAnsi="Arial" w:cs="Arial"/>
        </w:rPr>
        <w:t xml:space="preserve"> «Επιχορήγηση της ΟΤΔ, Αναπτυξιακή Ηρακλείου ΑΑΕ ΟΤΑ, για την υλοποίηση προπαρασκευαστικών ενεργειών και δαπανών λειτουργίας συντονισμού </w:t>
      </w:r>
      <w:r w:rsidR="00B17951" w:rsidRPr="00B17951">
        <w:rPr>
          <w:rFonts w:ascii="Arial" w:hAnsi="Arial" w:cs="Arial"/>
          <w:b/>
        </w:rPr>
        <w:t>(</w:t>
      </w:r>
      <w:proofErr w:type="spellStart"/>
      <w:r w:rsidR="00B17951" w:rsidRPr="00B17951">
        <w:rPr>
          <w:rFonts w:ascii="Arial" w:hAnsi="Arial" w:cs="Arial"/>
          <w:b/>
        </w:rPr>
        <w:t>Πολυταμειακό</w:t>
      </w:r>
      <w:proofErr w:type="spellEnd"/>
      <w:r w:rsidR="00B17951" w:rsidRPr="00B17951">
        <w:rPr>
          <w:rFonts w:ascii="Arial" w:hAnsi="Arial" w:cs="Arial"/>
          <w:b/>
        </w:rPr>
        <w:t xml:space="preserve"> Πρόγραμμα)</w:t>
      </w:r>
      <w:r w:rsidR="00B17951">
        <w:rPr>
          <w:rFonts w:ascii="Arial" w:hAnsi="Arial" w:cs="Arial"/>
        </w:rPr>
        <w:t>.</w:t>
      </w:r>
    </w:p>
    <w:p w14:paraId="71B18482" w14:textId="77777777" w:rsidR="00B17951" w:rsidRDefault="00B17951" w:rsidP="00E213B9">
      <w:pPr>
        <w:numPr>
          <w:ilvl w:val="0"/>
          <w:numId w:val="1"/>
        </w:numPr>
        <w:spacing w:line="288" w:lineRule="auto"/>
        <w:jc w:val="both"/>
        <w:rPr>
          <w:rFonts w:ascii="Arial" w:hAnsi="Arial" w:cs="Arial"/>
        </w:rPr>
      </w:pPr>
      <w:r>
        <w:rPr>
          <w:rFonts w:ascii="Arial" w:hAnsi="Arial" w:cs="Arial"/>
        </w:rPr>
        <w:t xml:space="preserve">Το από </w:t>
      </w:r>
      <w:r w:rsidRPr="00E659BD">
        <w:rPr>
          <w:rFonts w:ascii="Arial" w:hAnsi="Arial" w:cs="Arial"/>
          <w:b/>
        </w:rPr>
        <w:t>8-11-2018</w:t>
      </w:r>
      <w:r>
        <w:rPr>
          <w:rFonts w:ascii="Arial" w:hAnsi="Arial" w:cs="Arial"/>
        </w:rPr>
        <w:t xml:space="preserve"> εγκεκριμένο Τεχνικό Δελτίο Πράξης με κωδικό ΟΠΣ 500</w:t>
      </w:r>
      <w:r w:rsidR="002C5EBF">
        <w:rPr>
          <w:rFonts w:ascii="Arial" w:hAnsi="Arial" w:cs="Arial"/>
        </w:rPr>
        <w:t>9824</w:t>
      </w:r>
      <w:r>
        <w:rPr>
          <w:rFonts w:ascii="Arial" w:hAnsi="Arial" w:cs="Arial"/>
        </w:rPr>
        <w:t xml:space="preserve"> «Επιχορήγηση της ΟΤΔ, Αναπτυξιακή Ηρακλείου ΑΑΕ ΟΤΑ, για την υλοποίηση προπαρασκευαστικών ενεργειών και δαπανών λειτουργίας συντονισμού </w:t>
      </w:r>
      <w:r w:rsidRPr="00B17951">
        <w:rPr>
          <w:rFonts w:ascii="Arial" w:hAnsi="Arial" w:cs="Arial"/>
          <w:b/>
        </w:rPr>
        <w:t>(</w:t>
      </w:r>
      <w:proofErr w:type="spellStart"/>
      <w:r>
        <w:rPr>
          <w:rFonts w:ascii="Arial" w:hAnsi="Arial" w:cs="Arial"/>
          <w:b/>
        </w:rPr>
        <w:t>Μονοταμειακό</w:t>
      </w:r>
      <w:proofErr w:type="spellEnd"/>
      <w:r w:rsidRPr="00B17951">
        <w:rPr>
          <w:rFonts w:ascii="Arial" w:hAnsi="Arial" w:cs="Arial"/>
          <w:b/>
        </w:rPr>
        <w:t xml:space="preserve"> Πρόγραμμα)</w:t>
      </w:r>
      <w:r>
        <w:rPr>
          <w:rFonts w:ascii="Arial" w:hAnsi="Arial" w:cs="Arial"/>
        </w:rPr>
        <w:t>.</w:t>
      </w:r>
    </w:p>
    <w:p w14:paraId="423552F5" w14:textId="77777777" w:rsidR="007909DA" w:rsidRPr="005C2D76" w:rsidRDefault="00ED7934" w:rsidP="00995F65">
      <w:pPr>
        <w:numPr>
          <w:ilvl w:val="0"/>
          <w:numId w:val="1"/>
        </w:numPr>
        <w:spacing w:line="288" w:lineRule="auto"/>
        <w:jc w:val="both"/>
        <w:rPr>
          <w:rFonts w:ascii="Arial" w:hAnsi="Arial" w:cs="Arial"/>
          <w:b/>
        </w:rPr>
      </w:pPr>
      <w:r w:rsidRPr="007909DA">
        <w:rPr>
          <w:rFonts w:ascii="Arial" w:hAnsi="Arial" w:cs="Arial"/>
          <w:szCs w:val="24"/>
        </w:rPr>
        <w:t xml:space="preserve">Την </w:t>
      </w:r>
      <w:proofErr w:type="spellStart"/>
      <w:r w:rsidRPr="007909DA">
        <w:rPr>
          <w:rFonts w:ascii="Arial" w:hAnsi="Arial" w:cs="Arial"/>
        </w:rPr>
        <w:t>αριθ</w:t>
      </w:r>
      <w:r w:rsidR="00103EF4">
        <w:rPr>
          <w:rFonts w:ascii="Arial" w:hAnsi="Arial" w:cs="Arial"/>
        </w:rPr>
        <w:t>μ</w:t>
      </w:r>
      <w:proofErr w:type="spellEnd"/>
      <w:r w:rsidRPr="007909DA">
        <w:rPr>
          <w:rFonts w:ascii="Arial" w:hAnsi="Arial" w:cs="Arial"/>
        </w:rPr>
        <w:t>.</w:t>
      </w:r>
      <w:r w:rsidRPr="007909DA">
        <w:rPr>
          <w:rFonts w:ascii="Arial" w:hAnsi="Arial" w:cs="Arial"/>
          <w:szCs w:val="24"/>
        </w:rPr>
        <w:t xml:space="preserve"> </w:t>
      </w:r>
      <w:r w:rsidR="005C2D76">
        <w:rPr>
          <w:rFonts w:ascii="Arial" w:hAnsi="Arial" w:cs="Arial"/>
          <w:b/>
          <w:szCs w:val="24"/>
        </w:rPr>
        <w:t>137675/ΕΥΘΥ/1016/19-</w:t>
      </w:r>
      <w:r w:rsidRPr="007909DA">
        <w:rPr>
          <w:rFonts w:ascii="Arial" w:hAnsi="Arial" w:cs="Arial"/>
          <w:b/>
          <w:szCs w:val="24"/>
        </w:rPr>
        <w:t>12</w:t>
      </w:r>
      <w:r w:rsidR="005C2D76" w:rsidRPr="005C2D76">
        <w:rPr>
          <w:rFonts w:ascii="Arial" w:hAnsi="Arial" w:cs="Arial"/>
          <w:b/>
          <w:szCs w:val="24"/>
        </w:rPr>
        <w:t>-</w:t>
      </w:r>
      <w:r w:rsidRPr="007909DA">
        <w:rPr>
          <w:rFonts w:ascii="Arial" w:hAnsi="Arial" w:cs="Arial"/>
          <w:b/>
          <w:szCs w:val="24"/>
        </w:rPr>
        <w:t>2018</w:t>
      </w:r>
      <w:r w:rsidRPr="007909DA">
        <w:rPr>
          <w:rFonts w:ascii="Arial" w:hAnsi="Arial" w:cs="Arial"/>
          <w:szCs w:val="24"/>
        </w:rPr>
        <w:t xml:space="preserve"> απόφαση του Υφυπουργού Οικονομίας και Ανάπτυξης με θέμα: «Αντικατάσταση της υπ’ </w:t>
      </w:r>
      <w:proofErr w:type="spellStart"/>
      <w:r w:rsidRPr="007909DA">
        <w:rPr>
          <w:rFonts w:ascii="Arial" w:hAnsi="Arial" w:cs="Arial"/>
          <w:szCs w:val="24"/>
        </w:rPr>
        <w:t>αριθμ</w:t>
      </w:r>
      <w:proofErr w:type="spellEnd"/>
      <w:r w:rsidRPr="007909DA">
        <w:rPr>
          <w:rFonts w:ascii="Arial" w:hAnsi="Arial" w:cs="Arial"/>
          <w:szCs w:val="24"/>
        </w:rPr>
        <w:t xml:space="preserve">. 110427/EΥΘΥ/1020/20.10.2016 (ΦΕΚ Β΄ 3521) υπουργικής απόφασης με τίτλο </w:t>
      </w:r>
      <w:r w:rsidR="008E2E5C" w:rsidRPr="008E2E5C">
        <w:rPr>
          <w:rFonts w:ascii="Arial" w:hAnsi="Arial" w:cs="Arial"/>
          <w:szCs w:val="24"/>
        </w:rPr>
        <w:t>“</w:t>
      </w:r>
      <w:r w:rsidRPr="007909DA">
        <w:rPr>
          <w:rFonts w:ascii="Arial" w:hAnsi="Arial" w:cs="Arial"/>
          <w:szCs w:val="24"/>
        </w:rPr>
        <w:t xml:space="preserve">Τροποποίηση και αντικατάσταση της υπ’ </w:t>
      </w:r>
      <w:proofErr w:type="spellStart"/>
      <w:r w:rsidRPr="007909DA">
        <w:rPr>
          <w:rFonts w:ascii="Arial" w:hAnsi="Arial" w:cs="Arial"/>
          <w:szCs w:val="24"/>
        </w:rPr>
        <w:t>αριθμ</w:t>
      </w:r>
      <w:proofErr w:type="spellEnd"/>
      <w:r w:rsidRPr="007909DA">
        <w:rPr>
          <w:rFonts w:ascii="Arial" w:hAnsi="Arial" w:cs="Arial"/>
          <w:szCs w:val="24"/>
        </w:rPr>
        <w:t xml:space="preserve">. 81986/ΕΥΘΥ712/31.7.2015 (ΦΕΚ Β΄ 1822) υπουργικής απόφασης </w:t>
      </w:r>
      <w:r w:rsidRPr="008E2E5C">
        <w:rPr>
          <w:rFonts w:ascii="Arial" w:hAnsi="Arial" w:cs="Arial"/>
          <w:i/>
          <w:szCs w:val="24"/>
        </w:rPr>
        <w:t xml:space="preserve">Εθνικοί κανόνες </w:t>
      </w:r>
      <w:proofErr w:type="spellStart"/>
      <w:r w:rsidRPr="008E2E5C">
        <w:rPr>
          <w:rFonts w:ascii="Arial" w:hAnsi="Arial" w:cs="Arial"/>
          <w:i/>
          <w:szCs w:val="24"/>
        </w:rPr>
        <w:t>επιλεξιμότητας</w:t>
      </w:r>
      <w:proofErr w:type="spellEnd"/>
      <w:r w:rsidRPr="008E2E5C">
        <w:rPr>
          <w:rFonts w:ascii="Arial" w:hAnsi="Arial" w:cs="Arial"/>
          <w:i/>
          <w:szCs w:val="24"/>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w:t>
      </w:r>
      <w:r w:rsidR="008E2E5C" w:rsidRPr="008E2E5C">
        <w:rPr>
          <w:rFonts w:ascii="Arial" w:hAnsi="Arial" w:cs="Arial"/>
          <w:i/>
          <w:szCs w:val="24"/>
        </w:rPr>
        <w:t xml:space="preserve"> </w:t>
      </w:r>
      <w:r w:rsidR="008E2E5C">
        <w:rPr>
          <w:rFonts w:ascii="Arial" w:hAnsi="Arial" w:cs="Arial"/>
          <w:i/>
          <w:szCs w:val="24"/>
        </w:rPr>
        <w:t>–</w:t>
      </w:r>
      <w:r w:rsidR="008E2E5C" w:rsidRPr="008E2E5C">
        <w:rPr>
          <w:rFonts w:ascii="Arial" w:hAnsi="Arial" w:cs="Arial"/>
          <w:i/>
          <w:szCs w:val="24"/>
        </w:rPr>
        <w:t xml:space="preserve"> </w:t>
      </w:r>
      <w:r w:rsidR="008E2E5C">
        <w:rPr>
          <w:rFonts w:ascii="Arial" w:hAnsi="Arial" w:cs="Arial"/>
          <w:i/>
          <w:szCs w:val="24"/>
        </w:rPr>
        <w:t>Διαδικασία ενστάσεων επί των αποτελεσμάτων αξιολόγησης πράξεων</w:t>
      </w:r>
      <w:r w:rsidR="008E2E5C" w:rsidRPr="008E2E5C">
        <w:rPr>
          <w:rFonts w:ascii="Arial" w:hAnsi="Arial" w:cs="Arial"/>
          <w:i/>
          <w:szCs w:val="24"/>
        </w:rPr>
        <w:t>”</w:t>
      </w:r>
      <w:r w:rsidRPr="007909DA">
        <w:rPr>
          <w:rFonts w:ascii="Arial" w:hAnsi="Arial" w:cs="Arial"/>
          <w:szCs w:val="24"/>
        </w:rPr>
        <w:t>»</w:t>
      </w:r>
      <w:r w:rsidR="008E2E5C">
        <w:rPr>
          <w:rFonts w:ascii="Arial" w:hAnsi="Arial" w:cs="Arial"/>
        </w:rPr>
        <w:t xml:space="preserve"> (ΦΕΚ 5968/</w:t>
      </w:r>
      <w:r w:rsidRPr="007909DA">
        <w:rPr>
          <w:rFonts w:ascii="Arial" w:hAnsi="Arial" w:cs="Arial"/>
        </w:rPr>
        <w:t>Β΄/31-12-2018).</w:t>
      </w:r>
    </w:p>
    <w:p w14:paraId="12BC51DB" w14:textId="77777777" w:rsidR="005C2D76" w:rsidRDefault="005C2D76" w:rsidP="005C2D76">
      <w:pPr>
        <w:numPr>
          <w:ilvl w:val="0"/>
          <w:numId w:val="1"/>
        </w:numPr>
        <w:spacing w:line="288" w:lineRule="auto"/>
        <w:jc w:val="both"/>
        <w:rPr>
          <w:rFonts w:ascii="Arial" w:hAnsi="Arial" w:cs="Arial"/>
        </w:rPr>
      </w:pPr>
      <w:r w:rsidRPr="003005E5">
        <w:rPr>
          <w:rFonts w:ascii="Arial" w:hAnsi="Arial" w:cs="Arial"/>
        </w:rPr>
        <w:t xml:space="preserve">Την </w:t>
      </w:r>
      <w:proofErr w:type="spellStart"/>
      <w:r w:rsidRPr="003005E5">
        <w:rPr>
          <w:rFonts w:ascii="Arial" w:hAnsi="Arial" w:cs="Arial"/>
        </w:rPr>
        <w:t>αριθ</w:t>
      </w:r>
      <w:r w:rsidR="00103EF4">
        <w:rPr>
          <w:rFonts w:ascii="Arial" w:hAnsi="Arial" w:cs="Arial"/>
        </w:rPr>
        <w:t>μ</w:t>
      </w:r>
      <w:proofErr w:type="spellEnd"/>
      <w:r w:rsidRPr="003005E5">
        <w:rPr>
          <w:rFonts w:ascii="Arial" w:hAnsi="Arial" w:cs="Arial"/>
        </w:rPr>
        <w:t xml:space="preserve">. </w:t>
      </w:r>
      <w:r>
        <w:rPr>
          <w:rFonts w:ascii="Arial" w:hAnsi="Arial" w:cs="Arial"/>
          <w:b/>
        </w:rPr>
        <w:t>1547/26-2-2019</w:t>
      </w:r>
      <w:r w:rsidRPr="003005E5">
        <w:rPr>
          <w:rFonts w:ascii="Arial" w:hAnsi="Arial" w:cs="Arial"/>
          <w:b/>
        </w:rPr>
        <w:t xml:space="preserve"> </w:t>
      </w:r>
      <w:r w:rsidR="00103EF4">
        <w:rPr>
          <w:rFonts w:ascii="Arial" w:hAnsi="Arial" w:cs="Arial"/>
        </w:rPr>
        <w:t>α</w:t>
      </w:r>
      <w:r w:rsidRPr="003005E5">
        <w:rPr>
          <w:rFonts w:ascii="Arial" w:hAnsi="Arial" w:cs="Arial"/>
        </w:rPr>
        <w:t>πόφαση του Υπουργού Αγροτικής</w:t>
      </w:r>
      <w:r>
        <w:rPr>
          <w:rFonts w:ascii="Arial" w:hAnsi="Arial" w:cs="Arial"/>
        </w:rPr>
        <w:t xml:space="preserve"> Ανάπτυξης &amp; Τροφίμων με θέμα: «Τροποποίηση και αντικατάσταση της 8427/1-8-2017 υπουργικής απόφασης που αφορά το Πλαίσιο</w:t>
      </w:r>
      <w:r w:rsidRPr="003005E5">
        <w:rPr>
          <w:rFonts w:ascii="Arial" w:hAnsi="Arial" w:cs="Arial"/>
        </w:rPr>
        <w:t xml:space="preserve"> υλοποίησης </w:t>
      </w:r>
      <w:proofErr w:type="spellStart"/>
      <w:r w:rsidRPr="003005E5">
        <w:rPr>
          <w:rFonts w:ascii="Arial" w:hAnsi="Arial" w:cs="Arial"/>
        </w:rPr>
        <w:t>υπομέτρου</w:t>
      </w:r>
      <w:proofErr w:type="spellEnd"/>
      <w:r w:rsidRPr="003005E5">
        <w:rPr>
          <w:rFonts w:ascii="Arial" w:hAnsi="Arial" w:cs="Arial"/>
        </w:rPr>
        <w:t xml:space="preserve"> 19.4 </w:t>
      </w:r>
      <w:r w:rsidRPr="00006B0F">
        <w:rPr>
          <w:rFonts w:ascii="Arial" w:hAnsi="Arial" w:cs="Arial"/>
        </w:rPr>
        <w:t>“</w:t>
      </w:r>
      <w:r w:rsidRPr="003005E5">
        <w:rPr>
          <w:rFonts w:ascii="Arial" w:hAnsi="Arial" w:cs="Arial"/>
        </w:rPr>
        <w:t>Στήριξη για τις λειτουργικές δαπάνες και την εμψύχωση</w:t>
      </w:r>
      <w:r w:rsidRPr="00006B0F">
        <w:rPr>
          <w:rFonts w:ascii="Arial" w:hAnsi="Arial" w:cs="Arial"/>
        </w:rPr>
        <w:t>”</w:t>
      </w:r>
      <w:r w:rsidRPr="003005E5">
        <w:rPr>
          <w:rFonts w:ascii="Arial" w:hAnsi="Arial" w:cs="Arial"/>
        </w:rPr>
        <w:t xml:space="preserve"> του Μέτρου 19 (Τοπική Ανάπτυξη με Πρωτοβουλία Τοπικών Κοινοτήτων, </w:t>
      </w:r>
      <w:proofErr w:type="spellStart"/>
      <w:r w:rsidRPr="003005E5">
        <w:rPr>
          <w:rFonts w:ascii="Arial" w:hAnsi="Arial" w:cs="Arial"/>
        </w:rPr>
        <w:t>ΤΑΠΤοΚ</w:t>
      </w:r>
      <w:proofErr w:type="spellEnd"/>
      <w:r w:rsidRPr="003005E5">
        <w:rPr>
          <w:rFonts w:ascii="Arial" w:hAnsi="Arial" w:cs="Arial"/>
        </w:rPr>
        <w:t>) του Προγράμματος Αγροτικής Ανάπτυξης 2014-2020</w:t>
      </w:r>
      <w:r>
        <w:rPr>
          <w:rFonts w:ascii="Arial" w:hAnsi="Arial" w:cs="Arial"/>
        </w:rPr>
        <w:t>»</w:t>
      </w:r>
      <w:r w:rsidRPr="003005E5">
        <w:rPr>
          <w:rFonts w:ascii="Arial" w:hAnsi="Arial" w:cs="Arial"/>
        </w:rPr>
        <w:t xml:space="preserve"> </w:t>
      </w:r>
      <w:r w:rsidRPr="005C2D76">
        <w:rPr>
          <w:rFonts w:ascii="Arial" w:hAnsi="Arial" w:cs="Arial"/>
        </w:rPr>
        <w:t>(ΦΕΚ 761/Β΄/5-3-2019).</w:t>
      </w:r>
      <w:r>
        <w:rPr>
          <w:rFonts w:ascii="Arial" w:hAnsi="Arial" w:cs="Arial"/>
        </w:rPr>
        <w:t xml:space="preserve"> </w:t>
      </w:r>
    </w:p>
    <w:p w14:paraId="5D9CF1A9" w14:textId="77777777" w:rsidR="004F5CAD" w:rsidRPr="004F5CAD" w:rsidRDefault="004F5CAD" w:rsidP="004F5CAD">
      <w:pPr>
        <w:numPr>
          <w:ilvl w:val="0"/>
          <w:numId w:val="1"/>
        </w:numPr>
        <w:spacing w:line="288" w:lineRule="auto"/>
        <w:jc w:val="both"/>
        <w:rPr>
          <w:rFonts w:ascii="Arial" w:hAnsi="Arial" w:cs="Arial"/>
        </w:rPr>
      </w:pPr>
      <w:r w:rsidRPr="007909DA">
        <w:rPr>
          <w:rFonts w:ascii="Arial" w:hAnsi="Arial" w:cs="Arial"/>
          <w:szCs w:val="24"/>
        </w:rPr>
        <w:t xml:space="preserve">Την </w:t>
      </w:r>
      <w:proofErr w:type="spellStart"/>
      <w:r w:rsidRPr="007909DA">
        <w:rPr>
          <w:rFonts w:ascii="Arial" w:hAnsi="Arial" w:cs="Arial"/>
          <w:szCs w:val="24"/>
        </w:rPr>
        <w:t>αριθ</w:t>
      </w:r>
      <w:r w:rsidR="00103EF4">
        <w:rPr>
          <w:rFonts w:ascii="Arial" w:hAnsi="Arial" w:cs="Arial"/>
          <w:szCs w:val="24"/>
        </w:rPr>
        <w:t>μ</w:t>
      </w:r>
      <w:proofErr w:type="spellEnd"/>
      <w:r w:rsidRPr="007909DA">
        <w:rPr>
          <w:rFonts w:ascii="Arial" w:hAnsi="Arial" w:cs="Arial"/>
          <w:szCs w:val="24"/>
        </w:rPr>
        <w:t xml:space="preserve">. </w:t>
      </w:r>
      <w:r w:rsidRPr="007909DA">
        <w:rPr>
          <w:rFonts w:ascii="Arial" w:hAnsi="Arial" w:cs="Arial"/>
          <w:b/>
          <w:szCs w:val="24"/>
        </w:rPr>
        <w:t>3083/04-08-2021</w:t>
      </w:r>
      <w:r w:rsidRPr="007909DA">
        <w:rPr>
          <w:rFonts w:ascii="Arial" w:hAnsi="Arial" w:cs="Arial"/>
          <w:szCs w:val="24"/>
        </w:rPr>
        <w:t xml:space="preserve"> </w:t>
      </w:r>
      <w:r w:rsidR="00103EF4">
        <w:rPr>
          <w:rFonts w:ascii="Arial" w:hAnsi="Arial" w:cs="Arial"/>
          <w:szCs w:val="24"/>
        </w:rPr>
        <w:t>α</w:t>
      </w:r>
      <w:r w:rsidRPr="007909DA">
        <w:rPr>
          <w:rFonts w:ascii="Arial" w:hAnsi="Arial" w:cs="Arial"/>
          <w:szCs w:val="24"/>
        </w:rPr>
        <w:t>πόφαση του Υπουργού Αγροτικής Ανάπτυξης &amp; Τροφίμων με θέμα: «Πλαίσιο υλοποίησης του Μέτρου 19, Τοπική Ανάπτυξη με Πρωτοβουλία Τοπικών Κοινοτήτων, (</w:t>
      </w:r>
      <w:proofErr w:type="spellStart"/>
      <w:r w:rsidRPr="007909DA">
        <w:rPr>
          <w:rFonts w:ascii="Arial" w:hAnsi="Arial" w:cs="Arial"/>
          <w:szCs w:val="24"/>
        </w:rPr>
        <w:t>ΤΑΠΤοΚ</w:t>
      </w:r>
      <w:proofErr w:type="spellEnd"/>
      <w:r w:rsidRPr="007909DA">
        <w:rPr>
          <w:rFonts w:ascii="Arial" w:hAnsi="Arial" w:cs="Arial"/>
          <w:szCs w:val="24"/>
        </w:rPr>
        <w:t xml:space="preserve">) του Προγράμματος Αγροτικής Ανάπτυξης 2014-2020, </w:t>
      </w:r>
      <w:proofErr w:type="spellStart"/>
      <w:r w:rsidRPr="007909DA">
        <w:rPr>
          <w:rFonts w:ascii="Arial" w:hAnsi="Arial" w:cs="Arial"/>
          <w:szCs w:val="24"/>
        </w:rPr>
        <w:t>υπομ</w:t>
      </w:r>
      <w:r>
        <w:rPr>
          <w:rFonts w:ascii="Arial" w:hAnsi="Arial" w:cs="Arial"/>
          <w:szCs w:val="24"/>
        </w:rPr>
        <w:t>έτρα</w:t>
      </w:r>
      <w:proofErr w:type="spellEnd"/>
      <w:r>
        <w:rPr>
          <w:rFonts w:ascii="Arial" w:hAnsi="Arial" w:cs="Arial"/>
          <w:szCs w:val="24"/>
        </w:rPr>
        <w:t xml:space="preserve"> 19.2 και 19.4» (ΦΕΚ 3702/</w:t>
      </w:r>
      <w:r w:rsidRPr="007909DA">
        <w:rPr>
          <w:rFonts w:ascii="Arial" w:hAnsi="Arial" w:cs="Arial"/>
          <w:szCs w:val="24"/>
        </w:rPr>
        <w:t>Β΄/11-8-2021).</w:t>
      </w:r>
    </w:p>
    <w:p w14:paraId="68EFB596" w14:textId="77777777" w:rsidR="00D954EB" w:rsidRPr="003268A4" w:rsidRDefault="00D954EB" w:rsidP="00D954EB">
      <w:pPr>
        <w:numPr>
          <w:ilvl w:val="0"/>
          <w:numId w:val="1"/>
        </w:numPr>
        <w:tabs>
          <w:tab w:val="left" w:pos="567"/>
          <w:tab w:val="num" w:pos="1134"/>
        </w:tabs>
        <w:spacing w:before="40" w:after="40" w:line="276" w:lineRule="auto"/>
        <w:jc w:val="both"/>
        <w:rPr>
          <w:rFonts w:ascii="Arial" w:hAnsi="Arial" w:cs="Arial"/>
          <w:szCs w:val="24"/>
        </w:rPr>
      </w:pPr>
      <w:r w:rsidRPr="003268A4">
        <w:rPr>
          <w:rFonts w:ascii="Arial" w:hAnsi="Arial" w:cs="Arial"/>
          <w:szCs w:val="24"/>
        </w:rPr>
        <w:t xml:space="preserve">Την </w:t>
      </w:r>
      <w:proofErr w:type="spellStart"/>
      <w:r w:rsidRPr="003268A4">
        <w:rPr>
          <w:rFonts w:ascii="Arial" w:hAnsi="Arial" w:cs="Arial"/>
          <w:szCs w:val="24"/>
        </w:rPr>
        <w:t>αριθμ</w:t>
      </w:r>
      <w:proofErr w:type="spellEnd"/>
      <w:r w:rsidRPr="003268A4">
        <w:rPr>
          <w:rFonts w:ascii="Arial" w:hAnsi="Arial" w:cs="Arial"/>
          <w:szCs w:val="24"/>
        </w:rPr>
        <w:t xml:space="preserve">. </w:t>
      </w:r>
      <w:r w:rsidR="004B7810">
        <w:rPr>
          <w:rFonts w:ascii="Arial" w:hAnsi="Arial" w:cs="Arial"/>
          <w:b/>
          <w:szCs w:val="24"/>
        </w:rPr>
        <w:t>187/11-2-2022</w:t>
      </w:r>
      <w:r w:rsidRPr="003268A4">
        <w:rPr>
          <w:rFonts w:ascii="Arial" w:hAnsi="Arial" w:cs="Arial"/>
          <w:szCs w:val="24"/>
        </w:rPr>
        <w:t xml:space="preserve"> </w:t>
      </w:r>
      <w:r w:rsidR="00103EF4">
        <w:rPr>
          <w:rFonts w:ascii="Arial" w:hAnsi="Arial" w:cs="Arial"/>
          <w:szCs w:val="24"/>
        </w:rPr>
        <w:t>α</w:t>
      </w:r>
      <w:r w:rsidRPr="003268A4">
        <w:rPr>
          <w:rFonts w:ascii="Arial" w:hAnsi="Arial" w:cs="Arial"/>
          <w:szCs w:val="24"/>
        </w:rPr>
        <w:t xml:space="preserve">πόφαση </w:t>
      </w:r>
      <w:r w:rsidR="004B7810">
        <w:rPr>
          <w:rFonts w:ascii="Arial" w:hAnsi="Arial" w:cs="Arial"/>
          <w:szCs w:val="24"/>
        </w:rPr>
        <w:t>του Προέδρου του Δ.Σ. της Αναπτυξιακής Ηρακλείου Α.Α.Ε. Ο.Τ.Α., με θέμα: «Δεύτερη (2</w:t>
      </w:r>
      <w:r w:rsidR="004B7810" w:rsidRPr="004B7810">
        <w:rPr>
          <w:rFonts w:ascii="Arial" w:hAnsi="Arial" w:cs="Arial"/>
          <w:szCs w:val="24"/>
          <w:vertAlign w:val="superscript"/>
        </w:rPr>
        <w:t>η</w:t>
      </w:r>
      <w:r w:rsidR="00185312">
        <w:rPr>
          <w:rFonts w:ascii="Arial" w:hAnsi="Arial" w:cs="Arial"/>
          <w:szCs w:val="24"/>
        </w:rPr>
        <w:t>) τροποποίηση</w:t>
      </w:r>
      <w:r w:rsidR="004B7810">
        <w:rPr>
          <w:rFonts w:ascii="Arial" w:hAnsi="Arial" w:cs="Arial"/>
          <w:szCs w:val="24"/>
        </w:rPr>
        <w:t xml:space="preserve"> της Απόφασης </w:t>
      </w:r>
      <w:r w:rsidRPr="003268A4">
        <w:rPr>
          <w:rFonts w:ascii="Arial" w:hAnsi="Arial" w:cs="Arial"/>
          <w:szCs w:val="24"/>
        </w:rPr>
        <w:lastRenderedPageBreak/>
        <w:t xml:space="preserve">Υλοποίησης με Ίδια Μέσα του </w:t>
      </w:r>
      <w:proofErr w:type="spellStart"/>
      <w:r w:rsidRPr="003268A4">
        <w:rPr>
          <w:rFonts w:ascii="Arial" w:hAnsi="Arial" w:cs="Arial"/>
          <w:szCs w:val="24"/>
        </w:rPr>
        <w:t>Υποέργου</w:t>
      </w:r>
      <w:proofErr w:type="spellEnd"/>
      <w:r w:rsidRPr="003268A4">
        <w:rPr>
          <w:rFonts w:ascii="Arial" w:hAnsi="Arial" w:cs="Arial"/>
          <w:szCs w:val="24"/>
        </w:rPr>
        <w:t xml:space="preserve"> (2) </w:t>
      </w:r>
      <w:r w:rsidR="00F005C0" w:rsidRPr="00F005C0">
        <w:rPr>
          <w:rFonts w:ascii="Arial" w:hAnsi="Arial" w:cs="Arial"/>
          <w:szCs w:val="24"/>
        </w:rPr>
        <w:t>“</w:t>
      </w:r>
      <w:r w:rsidRPr="003268A4">
        <w:rPr>
          <w:rFonts w:ascii="Arial" w:hAnsi="Arial" w:cs="Arial"/>
          <w:szCs w:val="24"/>
        </w:rPr>
        <w:t>Δαπάνες Λειτουργίας και συντονισμού (</w:t>
      </w:r>
      <w:proofErr w:type="spellStart"/>
      <w:r w:rsidRPr="003268A4">
        <w:rPr>
          <w:rFonts w:ascii="Arial" w:hAnsi="Arial" w:cs="Arial"/>
          <w:szCs w:val="24"/>
        </w:rPr>
        <w:t>Πολυταμειακό</w:t>
      </w:r>
      <w:proofErr w:type="spellEnd"/>
      <w:r w:rsidRPr="003268A4">
        <w:rPr>
          <w:rFonts w:ascii="Arial" w:hAnsi="Arial" w:cs="Arial"/>
          <w:szCs w:val="24"/>
        </w:rPr>
        <w:t xml:space="preserve"> Πρόγραμμα)</w:t>
      </w:r>
      <w:r w:rsidR="00F005C0" w:rsidRPr="00F005C0">
        <w:rPr>
          <w:rFonts w:ascii="Arial" w:hAnsi="Arial" w:cs="Arial"/>
          <w:szCs w:val="24"/>
        </w:rPr>
        <w:t>”</w:t>
      </w:r>
      <w:r w:rsidRPr="003268A4">
        <w:rPr>
          <w:rFonts w:ascii="Arial" w:hAnsi="Arial" w:cs="Arial"/>
          <w:szCs w:val="24"/>
        </w:rPr>
        <w:t xml:space="preserve"> της Πράξης </w:t>
      </w:r>
      <w:r w:rsidR="00F005C0" w:rsidRPr="00F005C0">
        <w:rPr>
          <w:rFonts w:ascii="Arial" w:hAnsi="Arial" w:cs="Arial"/>
          <w:szCs w:val="24"/>
        </w:rPr>
        <w:t>“</w:t>
      </w:r>
      <w:r w:rsidRPr="003268A4">
        <w:rPr>
          <w:rFonts w:ascii="Arial" w:hAnsi="Arial" w:cs="Arial"/>
          <w:szCs w:val="24"/>
        </w:rPr>
        <w:t xml:space="preserve">Επιχορήγηση της ΟΤΔ </w:t>
      </w:r>
      <w:r w:rsidRPr="00021805">
        <w:rPr>
          <w:rFonts w:ascii="Arial" w:hAnsi="Arial" w:cs="Arial"/>
          <w:i/>
          <w:szCs w:val="24"/>
        </w:rPr>
        <w:t>Αναπτυξιακή Ηρακλείου ΑΑΕ ΟΤΑ</w:t>
      </w:r>
      <w:r w:rsidRPr="003268A4">
        <w:rPr>
          <w:rFonts w:ascii="Arial" w:hAnsi="Arial" w:cs="Arial"/>
          <w:szCs w:val="24"/>
        </w:rPr>
        <w:t>, για την υλοποίηση προπαρασκευαστικών ενεργειών και δαπανών λειτουργίας και συντονισμού (</w:t>
      </w:r>
      <w:proofErr w:type="spellStart"/>
      <w:r w:rsidRPr="003268A4">
        <w:rPr>
          <w:rFonts w:ascii="Arial" w:hAnsi="Arial" w:cs="Arial"/>
          <w:szCs w:val="24"/>
        </w:rPr>
        <w:t>Πολυταμειακό</w:t>
      </w:r>
      <w:proofErr w:type="spellEnd"/>
      <w:r w:rsidRPr="003268A4">
        <w:rPr>
          <w:rFonts w:ascii="Arial" w:hAnsi="Arial" w:cs="Arial"/>
          <w:szCs w:val="24"/>
        </w:rPr>
        <w:t xml:space="preserve"> Πρόγραμμα</w:t>
      </w:r>
      <w:r w:rsidR="00F005C0">
        <w:rPr>
          <w:rFonts w:ascii="Arial" w:hAnsi="Arial" w:cs="Arial"/>
          <w:szCs w:val="24"/>
        </w:rPr>
        <w:t>)</w:t>
      </w:r>
      <w:r w:rsidR="00F005C0" w:rsidRPr="00F005C0">
        <w:rPr>
          <w:rFonts w:ascii="Arial" w:hAnsi="Arial" w:cs="Arial"/>
          <w:szCs w:val="24"/>
        </w:rPr>
        <w:t>”</w:t>
      </w:r>
      <w:r w:rsidRPr="003268A4">
        <w:rPr>
          <w:rFonts w:ascii="Arial" w:hAnsi="Arial" w:cs="Arial"/>
          <w:szCs w:val="24"/>
        </w:rPr>
        <w:t xml:space="preserve"> με κωδικό ΟΠΣ (</w:t>
      </w:r>
      <w:r w:rsidRPr="003268A4">
        <w:rPr>
          <w:rFonts w:ascii="Arial" w:hAnsi="Arial" w:cs="Arial"/>
          <w:szCs w:val="24"/>
          <w:lang w:val="en-US"/>
        </w:rPr>
        <w:t>MIS</w:t>
      </w:r>
      <w:r w:rsidRPr="003268A4">
        <w:rPr>
          <w:rFonts w:ascii="Arial" w:hAnsi="Arial" w:cs="Arial"/>
          <w:szCs w:val="24"/>
        </w:rPr>
        <w:t>) 5008888</w:t>
      </w:r>
      <w:r w:rsidR="00F005C0">
        <w:rPr>
          <w:rFonts w:ascii="Arial" w:hAnsi="Arial" w:cs="Arial"/>
          <w:szCs w:val="24"/>
        </w:rPr>
        <w:t>»</w:t>
      </w:r>
      <w:r w:rsidRPr="003268A4">
        <w:rPr>
          <w:rFonts w:ascii="Arial" w:hAnsi="Arial" w:cs="Arial"/>
          <w:szCs w:val="24"/>
        </w:rPr>
        <w:t>.</w:t>
      </w:r>
    </w:p>
    <w:p w14:paraId="4F16297C" w14:textId="77777777" w:rsidR="00FC4E28" w:rsidRPr="00021805" w:rsidRDefault="00D954EB" w:rsidP="00021805">
      <w:pPr>
        <w:numPr>
          <w:ilvl w:val="0"/>
          <w:numId w:val="1"/>
        </w:numPr>
        <w:tabs>
          <w:tab w:val="left" w:pos="567"/>
          <w:tab w:val="num" w:pos="1134"/>
        </w:tabs>
        <w:spacing w:before="40" w:after="40" w:line="276" w:lineRule="auto"/>
        <w:jc w:val="both"/>
        <w:rPr>
          <w:rFonts w:ascii="Arial" w:hAnsi="Arial" w:cs="Arial"/>
          <w:szCs w:val="24"/>
        </w:rPr>
      </w:pPr>
      <w:r w:rsidRPr="003268A4">
        <w:rPr>
          <w:rFonts w:ascii="Arial" w:hAnsi="Arial" w:cs="Arial"/>
          <w:szCs w:val="24"/>
        </w:rPr>
        <w:t xml:space="preserve">Την </w:t>
      </w:r>
      <w:proofErr w:type="spellStart"/>
      <w:r w:rsidRPr="003268A4">
        <w:rPr>
          <w:rFonts w:ascii="Arial" w:hAnsi="Arial" w:cs="Arial"/>
          <w:szCs w:val="24"/>
        </w:rPr>
        <w:t>αριθμ</w:t>
      </w:r>
      <w:proofErr w:type="spellEnd"/>
      <w:r w:rsidRPr="003268A4">
        <w:rPr>
          <w:rFonts w:ascii="Arial" w:hAnsi="Arial" w:cs="Arial"/>
          <w:szCs w:val="24"/>
        </w:rPr>
        <w:t xml:space="preserve">. </w:t>
      </w:r>
      <w:r w:rsidR="00021805">
        <w:rPr>
          <w:rFonts w:ascii="Arial" w:hAnsi="Arial" w:cs="Arial"/>
          <w:b/>
          <w:szCs w:val="24"/>
        </w:rPr>
        <w:t xml:space="preserve">189/11-2-2022 </w:t>
      </w:r>
      <w:r w:rsidR="00103EF4">
        <w:rPr>
          <w:rFonts w:ascii="Arial" w:hAnsi="Arial" w:cs="Arial"/>
          <w:szCs w:val="24"/>
        </w:rPr>
        <w:t>α</w:t>
      </w:r>
      <w:r w:rsidR="00021805">
        <w:rPr>
          <w:rFonts w:ascii="Arial" w:hAnsi="Arial" w:cs="Arial"/>
          <w:szCs w:val="24"/>
        </w:rPr>
        <w:t>πόφαση</w:t>
      </w:r>
      <w:r w:rsidR="00021805" w:rsidRPr="00021805">
        <w:rPr>
          <w:rFonts w:ascii="Arial" w:hAnsi="Arial" w:cs="Arial"/>
          <w:szCs w:val="24"/>
        </w:rPr>
        <w:t xml:space="preserve"> </w:t>
      </w:r>
      <w:r w:rsidR="00021805">
        <w:rPr>
          <w:rFonts w:ascii="Arial" w:hAnsi="Arial" w:cs="Arial"/>
          <w:szCs w:val="24"/>
        </w:rPr>
        <w:t>του Προέδρου του Δ.Σ. της Αναπτυξιακής Ηρακλείου Α.Α.Ε. Ο.Τ.Α., με θέμα: «Δεύτερη (2</w:t>
      </w:r>
      <w:r w:rsidR="00021805" w:rsidRPr="00021805">
        <w:rPr>
          <w:rFonts w:ascii="Arial" w:hAnsi="Arial" w:cs="Arial"/>
          <w:szCs w:val="24"/>
          <w:vertAlign w:val="superscript"/>
        </w:rPr>
        <w:t>η</w:t>
      </w:r>
      <w:r w:rsidR="00021805">
        <w:rPr>
          <w:rFonts w:ascii="Arial" w:hAnsi="Arial" w:cs="Arial"/>
          <w:szCs w:val="24"/>
        </w:rPr>
        <w:t xml:space="preserve">) τροποποίηση της  </w:t>
      </w:r>
      <w:r w:rsidRPr="003268A4">
        <w:rPr>
          <w:rFonts w:ascii="Arial" w:hAnsi="Arial" w:cs="Arial"/>
          <w:szCs w:val="24"/>
        </w:rPr>
        <w:t xml:space="preserve"> Απόφαση Υλοποίησης με Ίδια Μέσα του </w:t>
      </w:r>
      <w:proofErr w:type="spellStart"/>
      <w:r w:rsidRPr="003268A4">
        <w:rPr>
          <w:rFonts w:ascii="Arial" w:hAnsi="Arial" w:cs="Arial"/>
          <w:szCs w:val="24"/>
        </w:rPr>
        <w:t>Υποέργου</w:t>
      </w:r>
      <w:proofErr w:type="spellEnd"/>
      <w:r w:rsidRPr="003268A4">
        <w:rPr>
          <w:rFonts w:ascii="Arial" w:hAnsi="Arial" w:cs="Arial"/>
          <w:szCs w:val="24"/>
        </w:rPr>
        <w:t xml:space="preserve"> (2) </w:t>
      </w:r>
      <w:r w:rsidR="00021805" w:rsidRPr="00021805">
        <w:rPr>
          <w:rFonts w:ascii="Arial" w:hAnsi="Arial" w:cs="Arial"/>
          <w:szCs w:val="24"/>
        </w:rPr>
        <w:t>“</w:t>
      </w:r>
      <w:r w:rsidRPr="003268A4">
        <w:rPr>
          <w:rFonts w:ascii="Arial" w:hAnsi="Arial" w:cs="Arial"/>
          <w:szCs w:val="24"/>
        </w:rPr>
        <w:t>Δαπάνες Λειτουργίας και συντονισμού (</w:t>
      </w:r>
      <w:proofErr w:type="spellStart"/>
      <w:r w:rsidRPr="003268A4">
        <w:rPr>
          <w:rFonts w:ascii="Arial" w:hAnsi="Arial" w:cs="Arial"/>
          <w:szCs w:val="24"/>
        </w:rPr>
        <w:t>Μονοταμειακό</w:t>
      </w:r>
      <w:proofErr w:type="spellEnd"/>
      <w:r w:rsidRPr="003268A4">
        <w:rPr>
          <w:rFonts w:ascii="Arial" w:hAnsi="Arial" w:cs="Arial"/>
          <w:szCs w:val="24"/>
        </w:rPr>
        <w:t xml:space="preserve"> Πρόγραμμα)</w:t>
      </w:r>
      <w:r w:rsidR="00021805" w:rsidRPr="00021805">
        <w:rPr>
          <w:rFonts w:ascii="Arial" w:hAnsi="Arial" w:cs="Arial"/>
          <w:szCs w:val="24"/>
        </w:rPr>
        <w:t>”</w:t>
      </w:r>
      <w:r w:rsidRPr="003268A4">
        <w:rPr>
          <w:rFonts w:ascii="Arial" w:hAnsi="Arial" w:cs="Arial"/>
          <w:szCs w:val="24"/>
        </w:rPr>
        <w:t xml:space="preserve"> της Πράξης </w:t>
      </w:r>
      <w:r w:rsidR="00021805" w:rsidRPr="00021805">
        <w:rPr>
          <w:rFonts w:ascii="Arial" w:hAnsi="Arial" w:cs="Arial"/>
          <w:szCs w:val="24"/>
        </w:rPr>
        <w:t>“</w:t>
      </w:r>
      <w:r w:rsidRPr="003268A4">
        <w:rPr>
          <w:rFonts w:ascii="Arial" w:hAnsi="Arial" w:cs="Arial"/>
          <w:szCs w:val="24"/>
        </w:rPr>
        <w:t xml:space="preserve">Επιχορήγηση της ΟΤΔ </w:t>
      </w:r>
      <w:r w:rsidRPr="00021805">
        <w:rPr>
          <w:rFonts w:ascii="Arial" w:hAnsi="Arial" w:cs="Arial"/>
          <w:i/>
          <w:szCs w:val="24"/>
        </w:rPr>
        <w:t>Αναπτυξιακή Ηρακλείου ΑΑΕ ΟΤΑ</w:t>
      </w:r>
      <w:r w:rsidRPr="003268A4">
        <w:rPr>
          <w:rFonts w:ascii="Arial" w:hAnsi="Arial" w:cs="Arial"/>
          <w:szCs w:val="24"/>
        </w:rPr>
        <w:t>, για την υλοποίηση προπαρασκευαστικών ενεργειών και δαπανών λειτουργίας και συντονισμού (</w:t>
      </w:r>
      <w:proofErr w:type="spellStart"/>
      <w:r w:rsidRPr="003268A4">
        <w:rPr>
          <w:rFonts w:ascii="Arial" w:hAnsi="Arial" w:cs="Arial"/>
          <w:szCs w:val="24"/>
        </w:rPr>
        <w:t>Μονοταμειακό</w:t>
      </w:r>
      <w:proofErr w:type="spellEnd"/>
      <w:r w:rsidRPr="003268A4">
        <w:rPr>
          <w:rFonts w:ascii="Arial" w:hAnsi="Arial" w:cs="Arial"/>
          <w:szCs w:val="24"/>
        </w:rPr>
        <w:t xml:space="preserve"> Πρόγραμμα</w:t>
      </w:r>
      <w:r w:rsidR="00021805" w:rsidRPr="00021805">
        <w:rPr>
          <w:rFonts w:ascii="Arial" w:hAnsi="Arial" w:cs="Arial"/>
          <w:szCs w:val="24"/>
        </w:rPr>
        <w:t>”</w:t>
      </w:r>
      <w:r w:rsidRPr="003268A4">
        <w:rPr>
          <w:rFonts w:ascii="Arial" w:hAnsi="Arial" w:cs="Arial"/>
          <w:szCs w:val="24"/>
        </w:rPr>
        <w:t xml:space="preserve"> με κωδικό ΟΠΣ (</w:t>
      </w:r>
      <w:r w:rsidRPr="003268A4">
        <w:rPr>
          <w:rFonts w:ascii="Arial" w:hAnsi="Arial" w:cs="Arial"/>
          <w:szCs w:val="24"/>
          <w:lang w:val="en-US"/>
        </w:rPr>
        <w:t>MIS</w:t>
      </w:r>
      <w:r w:rsidRPr="003268A4">
        <w:rPr>
          <w:rFonts w:ascii="Arial" w:hAnsi="Arial" w:cs="Arial"/>
          <w:szCs w:val="24"/>
        </w:rPr>
        <w:t>) 5009824</w:t>
      </w:r>
      <w:r w:rsidR="00021805">
        <w:rPr>
          <w:rFonts w:ascii="Arial" w:hAnsi="Arial" w:cs="Arial"/>
          <w:szCs w:val="24"/>
        </w:rPr>
        <w:t>»</w:t>
      </w:r>
      <w:r w:rsidRPr="003268A4">
        <w:rPr>
          <w:rFonts w:ascii="Arial" w:hAnsi="Arial" w:cs="Arial"/>
          <w:szCs w:val="24"/>
        </w:rPr>
        <w:t>.</w:t>
      </w:r>
    </w:p>
    <w:p w14:paraId="20426CC4" w14:textId="77777777" w:rsidR="003268A4" w:rsidRDefault="003268A4" w:rsidP="00140A5A">
      <w:pPr>
        <w:numPr>
          <w:ilvl w:val="0"/>
          <w:numId w:val="1"/>
        </w:numPr>
        <w:tabs>
          <w:tab w:val="left" w:pos="567"/>
          <w:tab w:val="num" w:pos="1134"/>
        </w:tabs>
        <w:spacing w:before="40" w:after="40" w:line="276" w:lineRule="auto"/>
        <w:jc w:val="both"/>
        <w:rPr>
          <w:rFonts w:ascii="Arial" w:hAnsi="Arial" w:cs="Arial"/>
          <w:szCs w:val="24"/>
        </w:rPr>
      </w:pPr>
      <w:r w:rsidRPr="003268A4">
        <w:rPr>
          <w:rFonts w:ascii="Arial" w:hAnsi="Arial" w:cs="Arial"/>
          <w:szCs w:val="24"/>
        </w:rPr>
        <w:t xml:space="preserve">Το απόσπασμα πρακτικού της υπ’ </w:t>
      </w:r>
      <w:proofErr w:type="spellStart"/>
      <w:r w:rsidRPr="003268A4">
        <w:rPr>
          <w:rFonts w:ascii="Arial" w:hAnsi="Arial" w:cs="Arial"/>
          <w:szCs w:val="24"/>
        </w:rPr>
        <w:t>αριθμ</w:t>
      </w:r>
      <w:proofErr w:type="spellEnd"/>
      <w:r w:rsidRPr="003268A4">
        <w:rPr>
          <w:rFonts w:ascii="Arial" w:hAnsi="Arial" w:cs="Arial"/>
          <w:szCs w:val="24"/>
        </w:rPr>
        <w:t xml:space="preserve">. </w:t>
      </w:r>
      <w:r w:rsidRPr="003268A4">
        <w:rPr>
          <w:rFonts w:ascii="Arial" w:hAnsi="Arial" w:cs="Arial"/>
          <w:b/>
          <w:szCs w:val="24"/>
        </w:rPr>
        <w:t>12/6-5-2022</w:t>
      </w:r>
      <w:r w:rsidRPr="003268A4">
        <w:rPr>
          <w:rFonts w:ascii="Arial" w:hAnsi="Arial" w:cs="Arial"/>
          <w:szCs w:val="24"/>
        </w:rPr>
        <w:t xml:space="preserve"> Συνεδρίασης του Διοικητικού Συμβουλίου της Αναπτυξιακής Ηρακλείου </w:t>
      </w:r>
      <w:r w:rsidR="003B3B5F">
        <w:rPr>
          <w:rFonts w:ascii="Arial" w:hAnsi="Arial" w:cs="Arial"/>
          <w:szCs w:val="24"/>
        </w:rPr>
        <w:t>Α.Α.Ε.</w:t>
      </w:r>
      <w:r w:rsidRPr="003268A4">
        <w:rPr>
          <w:rFonts w:ascii="Arial" w:hAnsi="Arial" w:cs="Arial"/>
          <w:szCs w:val="24"/>
        </w:rPr>
        <w:t xml:space="preserve"> ΟΤΑ</w:t>
      </w:r>
      <w:r>
        <w:rPr>
          <w:rFonts w:ascii="Arial" w:hAnsi="Arial" w:cs="Arial"/>
          <w:szCs w:val="24"/>
        </w:rPr>
        <w:t>, με θέμα 2</w:t>
      </w:r>
      <w:r w:rsidRPr="003268A4">
        <w:rPr>
          <w:rFonts w:ascii="Arial" w:hAnsi="Arial" w:cs="Arial"/>
          <w:szCs w:val="24"/>
          <w:vertAlign w:val="superscript"/>
        </w:rPr>
        <w:t>ο</w:t>
      </w:r>
      <w:r>
        <w:rPr>
          <w:rFonts w:ascii="Arial" w:hAnsi="Arial" w:cs="Arial"/>
          <w:szCs w:val="24"/>
        </w:rPr>
        <w:t>: «Έγκριση προσλήψεων προσωπικού με συμβάσεις εργασίας ορισμένου χρόνου, στο πλαί</w:t>
      </w:r>
      <w:r w:rsidR="003B3B5F">
        <w:rPr>
          <w:rFonts w:ascii="Arial" w:hAnsi="Arial" w:cs="Arial"/>
          <w:szCs w:val="24"/>
        </w:rPr>
        <w:t xml:space="preserve">σιο υλοποίησης των προγραμμάτων </w:t>
      </w:r>
      <w:r>
        <w:rPr>
          <w:rFonts w:ascii="Arial" w:hAnsi="Arial" w:cs="Arial"/>
          <w:szCs w:val="24"/>
        </w:rPr>
        <w:t xml:space="preserve">Τοπικής Ανάπτυξης με Πρωτοβουλία Τοπικών Κοινοτήτων </w:t>
      </w:r>
      <w:r w:rsidRPr="003268A4">
        <w:rPr>
          <w:rFonts w:ascii="Arial" w:hAnsi="Arial" w:cs="Arial"/>
          <w:szCs w:val="24"/>
        </w:rPr>
        <w:t>(</w:t>
      </w:r>
      <w:r>
        <w:rPr>
          <w:rFonts w:ascii="Arial" w:hAnsi="Arial" w:cs="Arial"/>
          <w:szCs w:val="24"/>
          <w:lang w:val="en-US"/>
        </w:rPr>
        <w:t>CLLD</w:t>
      </w:r>
      <w:r w:rsidRPr="003268A4">
        <w:rPr>
          <w:rFonts w:ascii="Arial" w:hAnsi="Arial" w:cs="Arial"/>
          <w:szCs w:val="24"/>
        </w:rPr>
        <w:t xml:space="preserve"> </w:t>
      </w:r>
      <w:r>
        <w:rPr>
          <w:rFonts w:ascii="Arial" w:hAnsi="Arial" w:cs="Arial"/>
          <w:szCs w:val="24"/>
          <w:lang w:val="en-US"/>
        </w:rPr>
        <w:t>LEADER</w:t>
      </w:r>
      <w:r w:rsidR="003B3B5F">
        <w:rPr>
          <w:rFonts w:ascii="Arial" w:hAnsi="Arial" w:cs="Arial"/>
          <w:szCs w:val="24"/>
        </w:rPr>
        <w:t>)</w:t>
      </w:r>
      <w:r>
        <w:rPr>
          <w:rFonts w:ascii="Arial" w:hAnsi="Arial" w:cs="Arial"/>
          <w:szCs w:val="24"/>
        </w:rPr>
        <w:t xml:space="preserve"> του Υπουργείου Αγροτικής Ανάπτυξης και Τροφίμων».</w:t>
      </w:r>
    </w:p>
    <w:p w14:paraId="2F535234" w14:textId="77777777" w:rsidR="003268A4" w:rsidRDefault="008B6DCD" w:rsidP="00140A5A">
      <w:pPr>
        <w:numPr>
          <w:ilvl w:val="0"/>
          <w:numId w:val="1"/>
        </w:numPr>
        <w:tabs>
          <w:tab w:val="left" w:pos="567"/>
          <w:tab w:val="num" w:pos="1134"/>
        </w:tabs>
        <w:spacing w:before="40" w:after="40" w:line="276" w:lineRule="auto"/>
        <w:jc w:val="both"/>
        <w:rPr>
          <w:rFonts w:ascii="Arial" w:hAnsi="Arial" w:cs="Arial"/>
          <w:szCs w:val="24"/>
        </w:rPr>
      </w:pPr>
      <w:r>
        <w:rPr>
          <w:rFonts w:ascii="Arial" w:hAnsi="Arial" w:cs="Arial"/>
          <w:szCs w:val="24"/>
        </w:rPr>
        <w:t>Την Ανακοίνωση</w:t>
      </w:r>
      <w:r w:rsidR="00A257A2">
        <w:rPr>
          <w:rFonts w:ascii="Arial" w:hAnsi="Arial" w:cs="Arial"/>
          <w:szCs w:val="24"/>
        </w:rPr>
        <w:t xml:space="preserve"> καταχώρισης στο Μητρώο Ανωνύμων Εταιρειών στοιχείων της Ανώνυμης Εταιρείας με την επωνυμία </w:t>
      </w:r>
      <w:r w:rsidR="00A257A2" w:rsidRPr="00A257A2">
        <w:rPr>
          <w:rFonts w:ascii="Arial" w:hAnsi="Arial" w:cs="Arial"/>
          <w:szCs w:val="24"/>
        </w:rPr>
        <w:t>“</w:t>
      </w:r>
      <w:r w:rsidR="00A257A2">
        <w:rPr>
          <w:rFonts w:ascii="Arial" w:hAnsi="Arial" w:cs="Arial"/>
          <w:szCs w:val="24"/>
        </w:rPr>
        <w:t>ΑΝΑΠΤΥΞΙΑΚΗ ΗΡΑΚΛΕΙΟΥ ΑΝΩΝΥΜΗ ΕΤΑΙΡΕΙΑ</w:t>
      </w:r>
      <w:r w:rsidR="00A257A2" w:rsidRPr="00A257A2">
        <w:rPr>
          <w:rFonts w:ascii="Arial" w:hAnsi="Arial" w:cs="Arial"/>
          <w:szCs w:val="24"/>
        </w:rPr>
        <w:t>”</w:t>
      </w:r>
      <w:r w:rsidR="00A257A2">
        <w:rPr>
          <w:rFonts w:ascii="Arial" w:hAnsi="Arial" w:cs="Arial"/>
          <w:szCs w:val="24"/>
        </w:rPr>
        <w:t xml:space="preserve"> και </w:t>
      </w:r>
      <w:proofErr w:type="spellStart"/>
      <w:r w:rsidR="00A257A2">
        <w:rPr>
          <w:rFonts w:ascii="Arial" w:hAnsi="Arial" w:cs="Arial"/>
          <w:szCs w:val="24"/>
        </w:rPr>
        <w:t>δ.τ</w:t>
      </w:r>
      <w:proofErr w:type="spellEnd"/>
      <w:r w:rsidR="00A257A2">
        <w:rPr>
          <w:rFonts w:ascii="Arial" w:hAnsi="Arial" w:cs="Arial"/>
          <w:szCs w:val="24"/>
        </w:rPr>
        <w:t xml:space="preserve">. </w:t>
      </w:r>
      <w:r w:rsidR="00A257A2" w:rsidRPr="00A257A2">
        <w:rPr>
          <w:rFonts w:ascii="Arial" w:hAnsi="Arial" w:cs="Arial"/>
          <w:szCs w:val="24"/>
        </w:rPr>
        <w:t>“</w:t>
      </w:r>
      <w:r w:rsidR="00A257A2">
        <w:rPr>
          <w:rFonts w:ascii="Arial" w:hAnsi="Arial" w:cs="Arial"/>
          <w:szCs w:val="24"/>
        </w:rPr>
        <w:t xml:space="preserve">ΑΝ.Η.Α.Ε. </w:t>
      </w:r>
      <w:r w:rsidR="00A257A2" w:rsidRPr="00C94F08">
        <w:rPr>
          <w:rFonts w:ascii="Arial" w:hAnsi="Arial" w:cs="Arial"/>
          <w:b/>
          <w:szCs w:val="24"/>
        </w:rPr>
        <w:t xml:space="preserve">(ΦΕΚ 9953/30-9-2002 – Τεύχος Ανωνύμων Εταιρειών και Εταιρειών Περιορισμένης </w:t>
      </w:r>
      <w:r w:rsidR="00C94F08" w:rsidRPr="00C94F08">
        <w:rPr>
          <w:rFonts w:ascii="Arial" w:hAnsi="Arial" w:cs="Arial"/>
          <w:b/>
          <w:szCs w:val="24"/>
        </w:rPr>
        <w:t>Ε</w:t>
      </w:r>
      <w:r w:rsidR="00A257A2" w:rsidRPr="00C94F08">
        <w:rPr>
          <w:rFonts w:ascii="Arial" w:hAnsi="Arial" w:cs="Arial"/>
          <w:b/>
          <w:szCs w:val="24"/>
        </w:rPr>
        <w:t>υθύνης</w:t>
      </w:r>
      <w:r w:rsidR="00C94F08" w:rsidRPr="00C94F08">
        <w:rPr>
          <w:rFonts w:ascii="Arial" w:hAnsi="Arial" w:cs="Arial"/>
          <w:b/>
          <w:szCs w:val="24"/>
        </w:rPr>
        <w:t>)</w:t>
      </w:r>
      <w:r w:rsidR="00A257A2">
        <w:rPr>
          <w:rFonts w:ascii="Arial" w:hAnsi="Arial" w:cs="Arial"/>
          <w:szCs w:val="24"/>
        </w:rPr>
        <w:t>.</w:t>
      </w:r>
    </w:p>
    <w:p w14:paraId="2A8554CE" w14:textId="77777777" w:rsidR="00C94F08" w:rsidRDefault="00C94F08" w:rsidP="00140A5A">
      <w:pPr>
        <w:numPr>
          <w:ilvl w:val="0"/>
          <w:numId w:val="1"/>
        </w:numPr>
        <w:tabs>
          <w:tab w:val="left" w:pos="567"/>
          <w:tab w:val="num" w:pos="1134"/>
        </w:tabs>
        <w:spacing w:before="40" w:after="40" w:line="276" w:lineRule="auto"/>
        <w:jc w:val="both"/>
        <w:rPr>
          <w:rFonts w:ascii="Arial" w:hAnsi="Arial" w:cs="Arial"/>
          <w:szCs w:val="24"/>
        </w:rPr>
      </w:pPr>
      <w:r>
        <w:rPr>
          <w:rFonts w:ascii="Arial" w:hAnsi="Arial" w:cs="Arial"/>
          <w:szCs w:val="24"/>
        </w:rPr>
        <w:t xml:space="preserve">Το υπ’ </w:t>
      </w:r>
      <w:proofErr w:type="spellStart"/>
      <w:r>
        <w:rPr>
          <w:rFonts w:ascii="Arial" w:hAnsi="Arial" w:cs="Arial"/>
          <w:szCs w:val="24"/>
        </w:rPr>
        <w:t>αριθμ</w:t>
      </w:r>
      <w:proofErr w:type="spellEnd"/>
      <w:r>
        <w:rPr>
          <w:rFonts w:ascii="Arial" w:hAnsi="Arial" w:cs="Arial"/>
          <w:szCs w:val="24"/>
        </w:rPr>
        <w:t xml:space="preserve">. </w:t>
      </w:r>
      <w:proofErr w:type="spellStart"/>
      <w:r>
        <w:rPr>
          <w:rFonts w:ascii="Arial" w:hAnsi="Arial" w:cs="Arial"/>
          <w:szCs w:val="24"/>
        </w:rPr>
        <w:t>πρωτ</w:t>
      </w:r>
      <w:proofErr w:type="spellEnd"/>
      <w:r>
        <w:rPr>
          <w:rFonts w:ascii="Arial" w:hAnsi="Arial" w:cs="Arial"/>
          <w:szCs w:val="24"/>
        </w:rPr>
        <w:t xml:space="preserve">. </w:t>
      </w:r>
      <w:r w:rsidRPr="00C94F08">
        <w:rPr>
          <w:rFonts w:ascii="Arial" w:hAnsi="Arial" w:cs="Arial"/>
          <w:b/>
          <w:szCs w:val="24"/>
        </w:rPr>
        <w:t>1892489/13-3-2020</w:t>
      </w:r>
      <w:r>
        <w:rPr>
          <w:rFonts w:ascii="Arial" w:hAnsi="Arial" w:cs="Arial"/>
          <w:szCs w:val="24"/>
        </w:rPr>
        <w:t xml:space="preserve"> έγγραφο της Υπηρεσίας Γενικού Εμπορικού Μητρώου του Επιμελητηρίου Ηρακλείου Ανακοίνωσης του Καταστατικού της Αναπτυξιακής Ηρακλείου Αναπτυξιακής Ανώνυμης Εταιρείας Ο.Τ.Α., με διακριτικό τίτλο ΑΝ.Η. Αναπτυξιακή Α.Ε. Ο.Τ.Α. με αριθμό καταχώρισης Γ.Ε.ΜΗ. 77118527000.</w:t>
      </w:r>
    </w:p>
    <w:p w14:paraId="58133A5A" w14:textId="77777777" w:rsidR="00636473" w:rsidRPr="00663C6B" w:rsidRDefault="00663C6B" w:rsidP="00663C6B">
      <w:pPr>
        <w:numPr>
          <w:ilvl w:val="0"/>
          <w:numId w:val="1"/>
        </w:numPr>
        <w:tabs>
          <w:tab w:val="left" w:pos="567"/>
          <w:tab w:val="num" w:pos="1134"/>
        </w:tabs>
        <w:spacing w:before="40" w:after="40" w:line="276" w:lineRule="auto"/>
        <w:jc w:val="both"/>
        <w:rPr>
          <w:rFonts w:ascii="Arial" w:hAnsi="Arial" w:cs="Arial"/>
          <w:szCs w:val="24"/>
        </w:rPr>
      </w:pPr>
      <w:r>
        <w:rPr>
          <w:rFonts w:ascii="Arial" w:hAnsi="Arial" w:cs="Arial"/>
          <w:szCs w:val="24"/>
        </w:rPr>
        <w:t xml:space="preserve">Το υπ’ </w:t>
      </w:r>
      <w:proofErr w:type="spellStart"/>
      <w:r>
        <w:rPr>
          <w:rFonts w:ascii="Arial" w:hAnsi="Arial" w:cs="Arial"/>
          <w:szCs w:val="24"/>
        </w:rPr>
        <w:t>αριθμ</w:t>
      </w:r>
      <w:proofErr w:type="spellEnd"/>
      <w:r>
        <w:rPr>
          <w:rFonts w:ascii="Arial" w:hAnsi="Arial" w:cs="Arial"/>
          <w:szCs w:val="24"/>
        </w:rPr>
        <w:t xml:space="preserve">. </w:t>
      </w:r>
      <w:proofErr w:type="spellStart"/>
      <w:r>
        <w:rPr>
          <w:rFonts w:ascii="Arial" w:hAnsi="Arial" w:cs="Arial"/>
          <w:szCs w:val="24"/>
        </w:rPr>
        <w:t>πρωτ</w:t>
      </w:r>
      <w:proofErr w:type="spellEnd"/>
      <w:r>
        <w:rPr>
          <w:rFonts w:ascii="Arial" w:hAnsi="Arial" w:cs="Arial"/>
          <w:szCs w:val="24"/>
        </w:rPr>
        <w:t xml:space="preserve">. </w:t>
      </w:r>
      <w:r w:rsidRPr="00663C6B">
        <w:rPr>
          <w:rFonts w:ascii="Arial" w:hAnsi="Arial" w:cs="Arial"/>
          <w:b/>
          <w:szCs w:val="24"/>
        </w:rPr>
        <w:t>1733714.2534400/1-2-2022</w:t>
      </w:r>
      <w:r>
        <w:rPr>
          <w:rFonts w:ascii="Arial" w:hAnsi="Arial" w:cs="Arial"/>
          <w:szCs w:val="24"/>
        </w:rPr>
        <w:t xml:space="preserve"> Γενικό Πιστοποιητικό της Υπηρεσίας Γενικού Εμπορικού Μητρώου του Επιμελητηρίου Ηρακλείου περί σύστασης και τροποποιήσεων του καταστατικού της Αναπτυξιακής Ηρακλείου Αναπτυξιακή Ανώνυμη Εταιρεία Ο.Τ.Α., με </w:t>
      </w:r>
      <w:proofErr w:type="spellStart"/>
      <w:r>
        <w:rPr>
          <w:rFonts w:ascii="Arial" w:hAnsi="Arial" w:cs="Arial"/>
          <w:szCs w:val="24"/>
        </w:rPr>
        <w:t>δ.τ</w:t>
      </w:r>
      <w:proofErr w:type="spellEnd"/>
      <w:r>
        <w:rPr>
          <w:rFonts w:ascii="Arial" w:hAnsi="Arial" w:cs="Arial"/>
          <w:szCs w:val="24"/>
        </w:rPr>
        <w:t>. «ΑΝ.Η. Αναπτυξιακή Α.Ε. Ο.Τ.Α.».</w:t>
      </w:r>
    </w:p>
    <w:p w14:paraId="74B26E87" w14:textId="77777777" w:rsidR="00AC2E9D" w:rsidRDefault="00AC2E9D" w:rsidP="00AC2E9D">
      <w:pPr>
        <w:numPr>
          <w:ilvl w:val="0"/>
          <w:numId w:val="1"/>
        </w:numPr>
        <w:tabs>
          <w:tab w:val="left" w:pos="567"/>
          <w:tab w:val="num" w:pos="1134"/>
        </w:tabs>
        <w:spacing w:before="40" w:after="40" w:line="276" w:lineRule="auto"/>
        <w:jc w:val="both"/>
        <w:rPr>
          <w:rFonts w:ascii="Arial" w:hAnsi="Arial" w:cs="Arial"/>
          <w:szCs w:val="24"/>
        </w:rPr>
      </w:pPr>
      <w:r w:rsidRPr="00070F01">
        <w:rPr>
          <w:rFonts w:ascii="Arial" w:hAnsi="Arial" w:cs="Arial"/>
          <w:szCs w:val="24"/>
        </w:rPr>
        <w:t xml:space="preserve">Την υπ’ </w:t>
      </w:r>
      <w:proofErr w:type="spellStart"/>
      <w:r w:rsidRPr="00070F01">
        <w:rPr>
          <w:rFonts w:ascii="Arial" w:hAnsi="Arial" w:cs="Arial"/>
          <w:szCs w:val="24"/>
        </w:rPr>
        <w:t>αριθ</w:t>
      </w:r>
      <w:r w:rsidR="004C7CB9">
        <w:rPr>
          <w:rFonts w:ascii="Arial" w:hAnsi="Arial" w:cs="Arial"/>
          <w:szCs w:val="24"/>
        </w:rPr>
        <w:t>μ</w:t>
      </w:r>
      <w:proofErr w:type="spellEnd"/>
      <w:r w:rsidRPr="00070F01">
        <w:rPr>
          <w:rFonts w:ascii="Arial" w:hAnsi="Arial" w:cs="Arial"/>
          <w:szCs w:val="24"/>
        </w:rPr>
        <w:t xml:space="preserve">. </w:t>
      </w:r>
      <w:proofErr w:type="spellStart"/>
      <w:r w:rsidRPr="00070F01">
        <w:rPr>
          <w:rFonts w:ascii="Arial" w:hAnsi="Arial" w:cs="Arial"/>
          <w:szCs w:val="24"/>
        </w:rPr>
        <w:t>πρωτ</w:t>
      </w:r>
      <w:proofErr w:type="spellEnd"/>
      <w:r w:rsidRPr="00070F01">
        <w:rPr>
          <w:rFonts w:ascii="Arial" w:hAnsi="Arial" w:cs="Arial"/>
          <w:szCs w:val="24"/>
        </w:rPr>
        <w:t xml:space="preserve">. </w:t>
      </w:r>
      <w:r w:rsidR="007C48E2">
        <w:rPr>
          <w:rFonts w:ascii="Arial" w:hAnsi="Arial" w:cs="Arial"/>
          <w:b/>
          <w:szCs w:val="24"/>
        </w:rPr>
        <w:t>802/19-5-2022</w:t>
      </w:r>
      <w:r w:rsidRPr="00070F01">
        <w:rPr>
          <w:rFonts w:ascii="Arial" w:hAnsi="Arial" w:cs="Arial"/>
          <w:szCs w:val="24"/>
        </w:rPr>
        <w:t xml:space="preserve"> βεβαίωση τ</w:t>
      </w:r>
      <w:r w:rsidR="00070F01" w:rsidRPr="00070F01">
        <w:rPr>
          <w:rFonts w:ascii="Arial" w:hAnsi="Arial" w:cs="Arial"/>
          <w:szCs w:val="24"/>
        </w:rPr>
        <w:t xml:space="preserve">ου </w:t>
      </w:r>
      <w:r w:rsidRPr="00070F01">
        <w:rPr>
          <w:rFonts w:ascii="Arial" w:hAnsi="Arial" w:cs="Arial"/>
          <w:szCs w:val="24"/>
        </w:rPr>
        <w:t>Προέδρου</w:t>
      </w:r>
      <w:r w:rsidR="00070F01" w:rsidRPr="00070F01">
        <w:rPr>
          <w:rFonts w:ascii="Arial" w:hAnsi="Arial" w:cs="Arial"/>
          <w:szCs w:val="24"/>
        </w:rPr>
        <w:t xml:space="preserve"> </w:t>
      </w:r>
      <w:r w:rsidR="00460048">
        <w:rPr>
          <w:rFonts w:ascii="Arial" w:hAnsi="Arial" w:cs="Arial"/>
          <w:szCs w:val="24"/>
        </w:rPr>
        <w:t xml:space="preserve">του Διοικητικού Συμβουλίου </w:t>
      </w:r>
      <w:r w:rsidR="00070F01" w:rsidRPr="00070F01">
        <w:rPr>
          <w:rFonts w:ascii="Arial" w:hAnsi="Arial" w:cs="Arial"/>
          <w:szCs w:val="24"/>
        </w:rPr>
        <w:t xml:space="preserve"> </w:t>
      </w:r>
      <w:r w:rsidR="00385245">
        <w:rPr>
          <w:rFonts w:ascii="Arial" w:hAnsi="Arial" w:cs="Arial"/>
          <w:szCs w:val="24"/>
        </w:rPr>
        <w:t xml:space="preserve">της </w:t>
      </w:r>
      <w:r w:rsidR="00460048">
        <w:rPr>
          <w:rFonts w:ascii="Arial" w:hAnsi="Arial" w:cs="Arial"/>
          <w:szCs w:val="24"/>
        </w:rPr>
        <w:t>Αναπτυξιακής Ηρακλείου Αναπτυξιακής Ανώνυμης Εταιρείας ΟΤΑ</w:t>
      </w:r>
      <w:r w:rsidR="00460048" w:rsidRPr="00070F01">
        <w:rPr>
          <w:rFonts w:ascii="Arial" w:hAnsi="Arial" w:cs="Arial"/>
          <w:szCs w:val="24"/>
        </w:rPr>
        <w:t xml:space="preserve"> </w:t>
      </w:r>
      <w:r w:rsidRPr="00070F01">
        <w:rPr>
          <w:rFonts w:ascii="Arial" w:hAnsi="Arial" w:cs="Arial"/>
          <w:szCs w:val="24"/>
        </w:rPr>
        <w:t>περί ύπαρξης πιστώσεων για την κάλυψη της δαπάνης μισθοδοσίας του υπό πρόσληψη προσωπικού της παρούσας ανακοίνωσης.</w:t>
      </w:r>
    </w:p>
    <w:p w14:paraId="7C471718" w14:textId="77777777" w:rsidR="00460048" w:rsidRPr="00070F01" w:rsidRDefault="004C7CB9" w:rsidP="00AC2E9D">
      <w:pPr>
        <w:numPr>
          <w:ilvl w:val="0"/>
          <w:numId w:val="1"/>
        </w:numPr>
        <w:tabs>
          <w:tab w:val="left" w:pos="567"/>
          <w:tab w:val="num" w:pos="1134"/>
        </w:tabs>
        <w:spacing w:before="40" w:after="40" w:line="276" w:lineRule="auto"/>
        <w:jc w:val="both"/>
        <w:rPr>
          <w:rFonts w:ascii="Arial" w:hAnsi="Arial" w:cs="Arial"/>
          <w:szCs w:val="24"/>
        </w:rPr>
      </w:pPr>
      <w:r>
        <w:rPr>
          <w:rFonts w:ascii="Arial" w:hAnsi="Arial" w:cs="Arial"/>
          <w:szCs w:val="24"/>
        </w:rPr>
        <w:t xml:space="preserve">Την υπ’ </w:t>
      </w:r>
      <w:proofErr w:type="spellStart"/>
      <w:r>
        <w:rPr>
          <w:rFonts w:ascii="Arial" w:hAnsi="Arial" w:cs="Arial"/>
          <w:szCs w:val="24"/>
        </w:rPr>
        <w:t>αριθμ</w:t>
      </w:r>
      <w:proofErr w:type="spellEnd"/>
      <w:r>
        <w:rPr>
          <w:rFonts w:ascii="Arial" w:hAnsi="Arial" w:cs="Arial"/>
          <w:szCs w:val="24"/>
        </w:rPr>
        <w:t xml:space="preserve">. </w:t>
      </w:r>
      <w:proofErr w:type="spellStart"/>
      <w:r>
        <w:rPr>
          <w:rFonts w:ascii="Arial" w:hAnsi="Arial" w:cs="Arial"/>
          <w:szCs w:val="24"/>
        </w:rPr>
        <w:t>πρωτ</w:t>
      </w:r>
      <w:proofErr w:type="spellEnd"/>
      <w:r>
        <w:rPr>
          <w:rFonts w:ascii="Arial" w:hAnsi="Arial" w:cs="Arial"/>
          <w:szCs w:val="24"/>
        </w:rPr>
        <w:t xml:space="preserve">. </w:t>
      </w:r>
      <w:r w:rsidR="004203F5">
        <w:rPr>
          <w:rFonts w:ascii="Arial" w:hAnsi="Arial" w:cs="Arial"/>
          <w:b/>
          <w:szCs w:val="24"/>
        </w:rPr>
        <w:t>801/19-5-2022</w:t>
      </w:r>
      <w:r>
        <w:rPr>
          <w:rFonts w:ascii="Arial" w:hAnsi="Arial" w:cs="Arial"/>
          <w:szCs w:val="24"/>
        </w:rPr>
        <w:t xml:space="preserve"> βεβαίωση </w:t>
      </w:r>
      <w:r w:rsidRPr="00070F01">
        <w:rPr>
          <w:rFonts w:ascii="Arial" w:hAnsi="Arial" w:cs="Arial"/>
          <w:szCs w:val="24"/>
        </w:rPr>
        <w:t xml:space="preserve">του Προέδρου </w:t>
      </w:r>
      <w:r>
        <w:rPr>
          <w:rFonts w:ascii="Arial" w:hAnsi="Arial" w:cs="Arial"/>
          <w:szCs w:val="24"/>
        </w:rPr>
        <w:t xml:space="preserve">του Διοικητικού Συμβουλίου </w:t>
      </w:r>
      <w:r w:rsidR="00385245">
        <w:rPr>
          <w:rFonts w:ascii="Arial" w:hAnsi="Arial" w:cs="Arial"/>
          <w:szCs w:val="24"/>
        </w:rPr>
        <w:t xml:space="preserve">της </w:t>
      </w:r>
      <w:r>
        <w:rPr>
          <w:rFonts w:ascii="Arial" w:hAnsi="Arial" w:cs="Arial"/>
          <w:szCs w:val="24"/>
        </w:rPr>
        <w:t xml:space="preserve">Αναπτυξιακής Ηρακλείου </w:t>
      </w:r>
      <w:r w:rsidR="003B3B5F">
        <w:rPr>
          <w:rFonts w:ascii="Arial" w:hAnsi="Arial" w:cs="Arial"/>
          <w:szCs w:val="24"/>
        </w:rPr>
        <w:t>Α.Α.Ε.</w:t>
      </w:r>
      <w:r>
        <w:rPr>
          <w:rFonts w:ascii="Arial" w:hAnsi="Arial" w:cs="Arial"/>
          <w:szCs w:val="24"/>
        </w:rPr>
        <w:t xml:space="preserve"> ΟΤΑ </w:t>
      </w:r>
      <w:r w:rsidR="00394DBE">
        <w:rPr>
          <w:rFonts w:ascii="Arial" w:hAnsi="Arial" w:cs="Arial"/>
          <w:szCs w:val="24"/>
        </w:rPr>
        <w:t>σχετικά με τα πρόσθετα τυπικά προσόντα της θέσης που προκηρύσσεται με την παρούσα Ανακοίνωση</w:t>
      </w:r>
      <w:r>
        <w:rPr>
          <w:rFonts w:ascii="Arial" w:hAnsi="Arial" w:cs="Arial"/>
          <w:szCs w:val="24"/>
        </w:rPr>
        <w:t>.</w:t>
      </w:r>
    </w:p>
    <w:p w14:paraId="4E4DDCD8" w14:textId="77777777" w:rsidR="00E213B9" w:rsidRPr="00070F01" w:rsidRDefault="00E213B9" w:rsidP="00CF7391">
      <w:pPr>
        <w:tabs>
          <w:tab w:val="left" w:pos="0"/>
          <w:tab w:val="left" w:pos="567"/>
        </w:tabs>
        <w:spacing w:before="120"/>
        <w:jc w:val="center"/>
        <w:rPr>
          <w:rFonts w:ascii="Arial" w:hAnsi="Arial" w:cs="Arial"/>
          <w:b/>
          <w:szCs w:val="24"/>
        </w:rPr>
      </w:pPr>
    </w:p>
    <w:p w14:paraId="1C1E1E51" w14:textId="77777777" w:rsidR="0011383A" w:rsidRPr="00070F01" w:rsidRDefault="00CB70F6" w:rsidP="00CF7391">
      <w:pPr>
        <w:tabs>
          <w:tab w:val="left" w:pos="0"/>
          <w:tab w:val="left" w:pos="567"/>
        </w:tabs>
        <w:spacing w:before="120"/>
        <w:jc w:val="center"/>
        <w:rPr>
          <w:rFonts w:ascii="Arial" w:hAnsi="Arial" w:cs="Arial"/>
          <w:b/>
          <w:szCs w:val="24"/>
        </w:rPr>
      </w:pPr>
      <w:r w:rsidRPr="00070F01">
        <w:rPr>
          <w:rFonts w:ascii="Arial" w:hAnsi="Arial" w:cs="Arial"/>
          <w:b/>
          <w:szCs w:val="24"/>
        </w:rPr>
        <w:t>Ανακοινώνει</w:t>
      </w:r>
    </w:p>
    <w:p w14:paraId="4A7DC6B8" w14:textId="77777777" w:rsidR="00E213B9" w:rsidRPr="00070F01" w:rsidRDefault="00E213B9" w:rsidP="00CF7391">
      <w:pPr>
        <w:tabs>
          <w:tab w:val="left" w:pos="0"/>
          <w:tab w:val="left" w:pos="567"/>
        </w:tabs>
        <w:spacing w:before="120"/>
        <w:jc w:val="center"/>
        <w:rPr>
          <w:rFonts w:ascii="Arial" w:hAnsi="Arial" w:cs="Arial"/>
          <w:b/>
          <w:szCs w:val="24"/>
        </w:rPr>
      </w:pPr>
    </w:p>
    <w:p w14:paraId="563D4AA6" w14:textId="77777777" w:rsidR="00AC00C6" w:rsidRDefault="0082639C" w:rsidP="00C86B5F">
      <w:pPr>
        <w:spacing w:line="360" w:lineRule="auto"/>
        <w:ind w:right="-284"/>
        <w:jc w:val="both"/>
        <w:rPr>
          <w:rFonts w:ascii="Arial" w:hAnsi="Arial" w:cs="Arial"/>
          <w:b/>
          <w:szCs w:val="24"/>
        </w:rPr>
      </w:pPr>
      <w:r w:rsidRPr="001F0CB2">
        <w:rPr>
          <w:rFonts w:ascii="Arial" w:hAnsi="Arial" w:cs="Arial"/>
          <w:b/>
          <w:szCs w:val="24"/>
        </w:rPr>
        <w:t xml:space="preserve">Την πρόσληψη, με σύμβαση εργασίας ιδιωτικού δικαίου ορισμένου χρόνου </w:t>
      </w:r>
      <w:r w:rsidR="00F44E3C">
        <w:rPr>
          <w:rFonts w:ascii="Arial" w:hAnsi="Arial" w:cs="Arial"/>
          <w:b/>
          <w:szCs w:val="24"/>
        </w:rPr>
        <w:t>ενός (1) ατόμου</w:t>
      </w:r>
      <w:r w:rsidR="00861A19" w:rsidRPr="001F0CB2">
        <w:rPr>
          <w:rFonts w:ascii="Arial" w:hAnsi="Arial" w:cs="Arial"/>
          <w:b/>
          <w:szCs w:val="24"/>
        </w:rPr>
        <w:t xml:space="preserve"> </w:t>
      </w:r>
      <w:r w:rsidR="00C17B0C" w:rsidRPr="001F0CB2">
        <w:rPr>
          <w:rFonts w:ascii="Arial" w:hAnsi="Arial" w:cs="Arial"/>
          <w:b/>
          <w:szCs w:val="24"/>
        </w:rPr>
        <w:t xml:space="preserve">για την υλοποίηση </w:t>
      </w:r>
      <w:r w:rsidR="00AC00C6">
        <w:rPr>
          <w:rFonts w:ascii="Arial" w:hAnsi="Arial" w:cs="Arial"/>
          <w:b/>
          <w:szCs w:val="24"/>
        </w:rPr>
        <w:t>των Τοπικών Προγραμμάτων:</w:t>
      </w:r>
    </w:p>
    <w:p w14:paraId="086598ED" w14:textId="77777777" w:rsidR="00AC00C6" w:rsidRDefault="00AC00C6" w:rsidP="00AC00C6">
      <w:pPr>
        <w:pStyle w:val="af3"/>
        <w:numPr>
          <w:ilvl w:val="0"/>
          <w:numId w:val="19"/>
        </w:numPr>
        <w:spacing w:line="360" w:lineRule="auto"/>
        <w:ind w:right="-284"/>
        <w:jc w:val="both"/>
        <w:rPr>
          <w:rFonts w:ascii="Arial" w:hAnsi="Arial" w:cs="Arial"/>
          <w:b/>
          <w:szCs w:val="24"/>
        </w:rPr>
      </w:pPr>
      <w:r>
        <w:rPr>
          <w:rFonts w:ascii="Arial" w:hAnsi="Arial" w:cs="Arial"/>
          <w:b/>
          <w:szCs w:val="24"/>
          <w:lang w:val="en-US"/>
        </w:rPr>
        <w:lastRenderedPageBreak/>
        <w:t>CLLD</w:t>
      </w:r>
      <w:r w:rsidRPr="00AC00C6">
        <w:rPr>
          <w:rFonts w:ascii="Arial" w:hAnsi="Arial" w:cs="Arial"/>
          <w:b/>
          <w:szCs w:val="24"/>
        </w:rPr>
        <w:t xml:space="preserve"> </w:t>
      </w:r>
      <w:r>
        <w:rPr>
          <w:rFonts w:ascii="Arial" w:hAnsi="Arial" w:cs="Arial"/>
          <w:b/>
          <w:szCs w:val="24"/>
          <w:lang w:val="en-US"/>
        </w:rPr>
        <w:t>LEADER</w:t>
      </w:r>
      <w:r>
        <w:rPr>
          <w:rFonts w:ascii="Arial" w:hAnsi="Arial" w:cs="Arial"/>
          <w:b/>
          <w:szCs w:val="24"/>
        </w:rPr>
        <w:t xml:space="preserve"> Ν. Ηρακλείου, στο πλαίσιο</w:t>
      </w:r>
      <w:r w:rsidR="00E75D3B">
        <w:rPr>
          <w:rFonts w:ascii="Arial" w:hAnsi="Arial" w:cs="Arial"/>
          <w:b/>
          <w:szCs w:val="24"/>
        </w:rPr>
        <w:t>: α)</w:t>
      </w:r>
      <w:r>
        <w:rPr>
          <w:rFonts w:ascii="Arial" w:hAnsi="Arial" w:cs="Arial"/>
          <w:b/>
          <w:szCs w:val="24"/>
        </w:rPr>
        <w:t xml:space="preserve"> του Μέτρου 19 του ΠΑΑ «Στήριξη για Τοπική Ανάπτυξη μέσω του </w:t>
      </w:r>
      <w:r>
        <w:rPr>
          <w:rFonts w:ascii="Arial" w:hAnsi="Arial" w:cs="Arial"/>
          <w:b/>
          <w:szCs w:val="24"/>
          <w:lang w:val="en-US"/>
        </w:rPr>
        <w:t>LEADER</w:t>
      </w:r>
      <w:r>
        <w:rPr>
          <w:rFonts w:ascii="Arial" w:hAnsi="Arial" w:cs="Arial"/>
          <w:b/>
          <w:szCs w:val="24"/>
        </w:rPr>
        <w:t xml:space="preserve"> (ΤΑΠΤΟΚ – Τοπική Ανάπτυξη με </w:t>
      </w:r>
      <w:r w:rsidR="003C7479">
        <w:rPr>
          <w:rFonts w:ascii="Arial" w:hAnsi="Arial" w:cs="Arial"/>
          <w:b/>
          <w:szCs w:val="24"/>
        </w:rPr>
        <w:t xml:space="preserve">Πρωτοβουλία Τοπικών </w:t>
      </w:r>
      <w:proofErr w:type="gramStart"/>
      <w:r w:rsidR="003C7479">
        <w:rPr>
          <w:rFonts w:ascii="Arial" w:hAnsi="Arial" w:cs="Arial"/>
          <w:b/>
          <w:szCs w:val="24"/>
        </w:rPr>
        <w:t>Κοινοτήτων)»</w:t>
      </w:r>
      <w:proofErr w:type="gramEnd"/>
      <w:r>
        <w:rPr>
          <w:rFonts w:ascii="Arial" w:hAnsi="Arial" w:cs="Arial"/>
          <w:b/>
          <w:szCs w:val="24"/>
        </w:rPr>
        <w:t xml:space="preserve"> </w:t>
      </w:r>
      <w:r w:rsidR="003C7479">
        <w:rPr>
          <w:rFonts w:ascii="Arial" w:hAnsi="Arial" w:cs="Arial"/>
          <w:b/>
          <w:szCs w:val="24"/>
        </w:rPr>
        <w:t xml:space="preserve">- </w:t>
      </w:r>
      <w:proofErr w:type="spellStart"/>
      <w:r w:rsidR="003C7479">
        <w:rPr>
          <w:rFonts w:ascii="Arial" w:hAnsi="Arial" w:cs="Arial"/>
          <w:b/>
          <w:szCs w:val="24"/>
        </w:rPr>
        <w:t>Υπομέτρου</w:t>
      </w:r>
      <w:proofErr w:type="spellEnd"/>
      <w:r w:rsidR="003C7479">
        <w:rPr>
          <w:rFonts w:ascii="Arial" w:hAnsi="Arial" w:cs="Arial"/>
          <w:b/>
          <w:szCs w:val="24"/>
        </w:rPr>
        <w:t xml:space="preserve"> 19.4. «Στήριξη για</w:t>
      </w:r>
      <w:r w:rsidR="00B17D86">
        <w:rPr>
          <w:rFonts w:ascii="Arial" w:hAnsi="Arial" w:cs="Arial"/>
          <w:b/>
          <w:szCs w:val="24"/>
        </w:rPr>
        <w:t xml:space="preserve"> τις λειτουργικές δαπάνες και την εμψύχωση» (</w:t>
      </w:r>
      <w:proofErr w:type="spellStart"/>
      <w:r w:rsidR="00B17D86">
        <w:rPr>
          <w:rFonts w:ascii="Arial" w:hAnsi="Arial" w:cs="Arial"/>
          <w:b/>
          <w:szCs w:val="24"/>
        </w:rPr>
        <w:t>πολυταμειακό</w:t>
      </w:r>
      <w:proofErr w:type="spellEnd"/>
      <w:r w:rsidR="00B17D86">
        <w:rPr>
          <w:rFonts w:ascii="Arial" w:hAnsi="Arial" w:cs="Arial"/>
          <w:b/>
          <w:szCs w:val="24"/>
        </w:rPr>
        <w:t>)</w:t>
      </w:r>
      <w:r w:rsidR="003C7479">
        <w:rPr>
          <w:rFonts w:ascii="Arial" w:hAnsi="Arial" w:cs="Arial"/>
          <w:b/>
          <w:szCs w:val="24"/>
        </w:rPr>
        <w:t xml:space="preserve"> </w:t>
      </w:r>
      <w:r>
        <w:rPr>
          <w:rFonts w:ascii="Arial" w:hAnsi="Arial" w:cs="Arial"/>
          <w:b/>
          <w:szCs w:val="24"/>
        </w:rPr>
        <w:t xml:space="preserve">και </w:t>
      </w:r>
      <w:r w:rsidR="00E75D3B">
        <w:rPr>
          <w:rFonts w:ascii="Arial" w:hAnsi="Arial" w:cs="Arial"/>
          <w:b/>
          <w:szCs w:val="24"/>
        </w:rPr>
        <w:t xml:space="preserve">β) </w:t>
      </w:r>
      <w:r>
        <w:rPr>
          <w:rFonts w:ascii="Arial" w:hAnsi="Arial" w:cs="Arial"/>
          <w:b/>
          <w:szCs w:val="24"/>
        </w:rPr>
        <w:t xml:space="preserve">της Προτεραιότητας 4 «Αύξηση της απασχόλησης και της εδαφικής συνοχής» του </w:t>
      </w:r>
      <w:proofErr w:type="spellStart"/>
      <w:r>
        <w:rPr>
          <w:rFonts w:ascii="Arial" w:hAnsi="Arial" w:cs="Arial"/>
          <w:b/>
          <w:szCs w:val="24"/>
        </w:rPr>
        <w:t>ΕΠΑλΘ</w:t>
      </w:r>
      <w:proofErr w:type="spellEnd"/>
      <w:r>
        <w:rPr>
          <w:rFonts w:ascii="Arial" w:hAnsi="Arial" w:cs="Arial"/>
          <w:b/>
          <w:szCs w:val="24"/>
        </w:rPr>
        <w:t xml:space="preserve"> 2014-2020</w:t>
      </w:r>
      <w:r w:rsidR="00FE2ACE">
        <w:rPr>
          <w:rFonts w:ascii="Arial" w:hAnsi="Arial" w:cs="Arial"/>
          <w:b/>
          <w:szCs w:val="24"/>
        </w:rPr>
        <w:t xml:space="preserve"> (</w:t>
      </w:r>
      <w:proofErr w:type="spellStart"/>
      <w:r w:rsidR="00FE2ACE">
        <w:rPr>
          <w:rFonts w:ascii="Arial" w:hAnsi="Arial" w:cs="Arial"/>
          <w:b/>
          <w:szCs w:val="24"/>
        </w:rPr>
        <w:t>πολυταμειακό</w:t>
      </w:r>
      <w:proofErr w:type="spellEnd"/>
      <w:r w:rsidR="00FE2ACE">
        <w:rPr>
          <w:rFonts w:ascii="Arial" w:hAnsi="Arial" w:cs="Arial"/>
          <w:b/>
          <w:szCs w:val="24"/>
        </w:rPr>
        <w:t>)</w:t>
      </w:r>
    </w:p>
    <w:p w14:paraId="3CA86EAD" w14:textId="77777777" w:rsidR="00AC00C6" w:rsidRDefault="00AC00C6" w:rsidP="00AC00C6">
      <w:pPr>
        <w:pStyle w:val="af3"/>
        <w:numPr>
          <w:ilvl w:val="0"/>
          <w:numId w:val="19"/>
        </w:numPr>
        <w:spacing w:line="360" w:lineRule="auto"/>
        <w:ind w:right="-284"/>
        <w:jc w:val="both"/>
        <w:rPr>
          <w:rFonts w:ascii="Arial" w:hAnsi="Arial" w:cs="Arial"/>
          <w:b/>
          <w:szCs w:val="24"/>
        </w:rPr>
      </w:pPr>
      <w:r>
        <w:rPr>
          <w:rFonts w:ascii="Arial" w:hAnsi="Arial" w:cs="Arial"/>
          <w:b/>
          <w:szCs w:val="24"/>
          <w:lang w:val="en-US"/>
        </w:rPr>
        <w:t>CLLD</w:t>
      </w:r>
      <w:r w:rsidRPr="00AC00C6">
        <w:rPr>
          <w:rFonts w:ascii="Arial" w:hAnsi="Arial" w:cs="Arial"/>
          <w:b/>
          <w:szCs w:val="24"/>
        </w:rPr>
        <w:t xml:space="preserve"> </w:t>
      </w:r>
      <w:r>
        <w:rPr>
          <w:rFonts w:ascii="Arial" w:hAnsi="Arial" w:cs="Arial"/>
          <w:b/>
          <w:szCs w:val="24"/>
          <w:lang w:val="en-US"/>
        </w:rPr>
        <w:t>LEADER</w:t>
      </w:r>
      <w:r>
        <w:rPr>
          <w:rFonts w:ascii="Arial" w:hAnsi="Arial" w:cs="Arial"/>
          <w:b/>
          <w:szCs w:val="24"/>
        </w:rPr>
        <w:t xml:space="preserve"> </w:t>
      </w:r>
      <w:proofErr w:type="spellStart"/>
      <w:r>
        <w:rPr>
          <w:rFonts w:ascii="Arial" w:hAnsi="Arial" w:cs="Arial"/>
          <w:b/>
          <w:szCs w:val="24"/>
        </w:rPr>
        <w:t>Μεσαράς</w:t>
      </w:r>
      <w:proofErr w:type="spellEnd"/>
      <w:r w:rsidR="002E603C">
        <w:rPr>
          <w:rFonts w:ascii="Arial" w:hAnsi="Arial" w:cs="Arial"/>
          <w:b/>
          <w:szCs w:val="24"/>
        </w:rPr>
        <w:t xml:space="preserve"> Ηρακλείου</w:t>
      </w:r>
      <w:r>
        <w:rPr>
          <w:rFonts w:ascii="Arial" w:hAnsi="Arial" w:cs="Arial"/>
          <w:b/>
          <w:szCs w:val="24"/>
        </w:rPr>
        <w:t xml:space="preserve"> στο πλαίσιο του Μέτρου 19 του ΠΑΑ «Στήριξη για Τοπική Ανάπτυξη μέσω του </w:t>
      </w:r>
      <w:r>
        <w:rPr>
          <w:rFonts w:ascii="Arial" w:hAnsi="Arial" w:cs="Arial"/>
          <w:b/>
          <w:szCs w:val="24"/>
          <w:lang w:val="en-US"/>
        </w:rPr>
        <w:t>LEADER</w:t>
      </w:r>
      <w:r w:rsidRPr="00AC00C6">
        <w:rPr>
          <w:rFonts w:ascii="Arial" w:hAnsi="Arial" w:cs="Arial"/>
          <w:b/>
          <w:szCs w:val="24"/>
        </w:rPr>
        <w:t xml:space="preserve"> </w:t>
      </w:r>
      <w:r>
        <w:rPr>
          <w:rFonts w:ascii="Arial" w:hAnsi="Arial" w:cs="Arial"/>
          <w:b/>
          <w:szCs w:val="24"/>
        </w:rPr>
        <w:t>(ΤΑΠΤΟΚ – Τοπική Ανάπτυξη με Πρωτοβουλία Τοπικών Κοινοτήτων)»</w:t>
      </w:r>
      <w:r w:rsidR="00FE2ACE">
        <w:rPr>
          <w:rFonts w:ascii="Arial" w:hAnsi="Arial" w:cs="Arial"/>
          <w:b/>
          <w:szCs w:val="24"/>
        </w:rPr>
        <w:t xml:space="preserve"> (</w:t>
      </w:r>
      <w:proofErr w:type="spellStart"/>
      <w:r w:rsidR="00FE2ACE">
        <w:rPr>
          <w:rFonts w:ascii="Arial" w:hAnsi="Arial" w:cs="Arial"/>
          <w:b/>
          <w:szCs w:val="24"/>
        </w:rPr>
        <w:t>μονοταμειακό</w:t>
      </w:r>
      <w:proofErr w:type="spellEnd"/>
      <w:r w:rsidR="00FE2ACE">
        <w:rPr>
          <w:rFonts w:ascii="Arial" w:hAnsi="Arial" w:cs="Arial"/>
          <w:b/>
          <w:szCs w:val="24"/>
        </w:rPr>
        <w:t>)</w:t>
      </w:r>
    </w:p>
    <w:p w14:paraId="24AAADA1" w14:textId="77777777" w:rsidR="00FE2ACE" w:rsidRPr="00AC00C6" w:rsidRDefault="00FE2ACE" w:rsidP="00AC00C6">
      <w:pPr>
        <w:pStyle w:val="af3"/>
        <w:numPr>
          <w:ilvl w:val="0"/>
          <w:numId w:val="19"/>
        </w:numPr>
        <w:spacing w:line="360" w:lineRule="auto"/>
        <w:ind w:right="-284"/>
        <w:jc w:val="both"/>
        <w:rPr>
          <w:rFonts w:ascii="Arial" w:hAnsi="Arial" w:cs="Arial"/>
          <w:b/>
          <w:szCs w:val="24"/>
        </w:rPr>
      </w:pPr>
      <w:r>
        <w:rPr>
          <w:rFonts w:ascii="Arial" w:hAnsi="Arial" w:cs="Arial"/>
          <w:b/>
          <w:szCs w:val="24"/>
          <w:lang w:val="en-US"/>
        </w:rPr>
        <w:t>CLLD</w:t>
      </w:r>
      <w:r w:rsidRPr="00FE2ACE">
        <w:rPr>
          <w:rFonts w:ascii="Arial" w:hAnsi="Arial" w:cs="Arial"/>
          <w:b/>
          <w:szCs w:val="24"/>
        </w:rPr>
        <w:t xml:space="preserve"> </w:t>
      </w:r>
      <w:r>
        <w:rPr>
          <w:rFonts w:ascii="Arial" w:hAnsi="Arial" w:cs="Arial"/>
          <w:b/>
          <w:szCs w:val="24"/>
          <w:lang w:val="en-US"/>
        </w:rPr>
        <w:t>LEADER</w:t>
      </w:r>
      <w:r w:rsidRPr="00FE2ACE">
        <w:rPr>
          <w:rFonts w:ascii="Arial" w:hAnsi="Arial" w:cs="Arial"/>
          <w:b/>
          <w:szCs w:val="24"/>
        </w:rPr>
        <w:t xml:space="preserve"> </w:t>
      </w:r>
      <w:r>
        <w:rPr>
          <w:rFonts w:ascii="Arial" w:hAnsi="Arial" w:cs="Arial"/>
          <w:b/>
          <w:szCs w:val="24"/>
        </w:rPr>
        <w:t xml:space="preserve">Αλιείας </w:t>
      </w:r>
      <w:proofErr w:type="spellStart"/>
      <w:r w:rsidR="002E603C">
        <w:rPr>
          <w:rFonts w:ascii="Arial" w:hAnsi="Arial" w:cs="Arial"/>
          <w:b/>
          <w:szCs w:val="24"/>
        </w:rPr>
        <w:t>Μεσαράς</w:t>
      </w:r>
      <w:proofErr w:type="spellEnd"/>
      <w:r w:rsidR="002E603C">
        <w:rPr>
          <w:rFonts w:ascii="Arial" w:hAnsi="Arial" w:cs="Arial"/>
          <w:b/>
          <w:szCs w:val="24"/>
        </w:rPr>
        <w:t xml:space="preserve"> Ηρακλείου</w:t>
      </w:r>
      <w:r>
        <w:rPr>
          <w:rFonts w:ascii="Arial" w:hAnsi="Arial" w:cs="Arial"/>
          <w:b/>
          <w:szCs w:val="24"/>
        </w:rPr>
        <w:t xml:space="preserve"> της Προτεραιότητας 4 «Αύξηση της απασχόλησης και της εδαφικής συνοχής» του </w:t>
      </w:r>
      <w:proofErr w:type="spellStart"/>
      <w:r>
        <w:rPr>
          <w:rFonts w:ascii="Arial" w:hAnsi="Arial" w:cs="Arial"/>
          <w:b/>
          <w:szCs w:val="24"/>
        </w:rPr>
        <w:t>ΕΠΑλΘ</w:t>
      </w:r>
      <w:proofErr w:type="spellEnd"/>
      <w:r>
        <w:rPr>
          <w:rFonts w:ascii="Arial" w:hAnsi="Arial" w:cs="Arial"/>
          <w:b/>
          <w:szCs w:val="24"/>
        </w:rPr>
        <w:t xml:space="preserve"> 2014-2020 (</w:t>
      </w:r>
      <w:proofErr w:type="spellStart"/>
      <w:r>
        <w:rPr>
          <w:rFonts w:ascii="Arial" w:hAnsi="Arial" w:cs="Arial"/>
          <w:b/>
          <w:szCs w:val="24"/>
        </w:rPr>
        <w:t>μονοταμειακό</w:t>
      </w:r>
      <w:proofErr w:type="spellEnd"/>
      <w:r>
        <w:rPr>
          <w:rFonts w:ascii="Arial" w:hAnsi="Arial" w:cs="Arial"/>
          <w:b/>
          <w:szCs w:val="24"/>
        </w:rPr>
        <w:t xml:space="preserve">), </w:t>
      </w:r>
    </w:p>
    <w:p w14:paraId="42D3B79B" w14:textId="77777777" w:rsidR="00343E83" w:rsidRPr="00B77E6A" w:rsidRDefault="00F22917" w:rsidP="00C86B5F">
      <w:pPr>
        <w:spacing w:line="360" w:lineRule="auto"/>
        <w:ind w:right="-284"/>
        <w:jc w:val="both"/>
        <w:rPr>
          <w:rFonts w:ascii="Arial" w:hAnsi="Arial" w:cs="Arial"/>
          <w:b/>
          <w:szCs w:val="24"/>
        </w:rPr>
      </w:pPr>
      <w:r>
        <w:rPr>
          <w:rFonts w:ascii="Arial" w:hAnsi="Arial" w:cs="Arial"/>
          <w:b/>
          <w:szCs w:val="24"/>
        </w:rPr>
        <w:t xml:space="preserve">της </w:t>
      </w:r>
      <w:r w:rsidR="008E7F07">
        <w:rPr>
          <w:rFonts w:ascii="Arial" w:hAnsi="Arial" w:cs="Arial"/>
          <w:b/>
          <w:szCs w:val="24"/>
        </w:rPr>
        <w:t>ΑΝΑΠΤΥΞΙΑΚΗ</w:t>
      </w:r>
      <w:r w:rsidR="00561153">
        <w:rPr>
          <w:rFonts w:ascii="Arial" w:hAnsi="Arial" w:cs="Arial"/>
          <w:b/>
          <w:szCs w:val="24"/>
        </w:rPr>
        <w:t>Σ</w:t>
      </w:r>
      <w:r w:rsidR="008E7F07">
        <w:rPr>
          <w:rFonts w:ascii="Arial" w:hAnsi="Arial" w:cs="Arial"/>
          <w:b/>
          <w:szCs w:val="24"/>
        </w:rPr>
        <w:t xml:space="preserve"> ΗΡΑΚΛΕΙΟΥ</w:t>
      </w:r>
      <w:r>
        <w:rPr>
          <w:rFonts w:ascii="Arial" w:hAnsi="Arial" w:cs="Arial"/>
          <w:b/>
          <w:szCs w:val="24"/>
        </w:rPr>
        <w:t xml:space="preserve"> Αναπτυξιακής Ανώνυμης Εταιρείας ΟΤΑ</w:t>
      </w:r>
      <w:r w:rsidR="000872BD">
        <w:rPr>
          <w:rFonts w:ascii="Arial" w:hAnsi="Arial" w:cs="Arial"/>
          <w:b/>
          <w:szCs w:val="24"/>
        </w:rPr>
        <w:t xml:space="preserve"> (με </w:t>
      </w:r>
      <w:proofErr w:type="spellStart"/>
      <w:r w:rsidR="000872BD">
        <w:rPr>
          <w:rFonts w:ascii="Arial" w:hAnsi="Arial" w:cs="Arial"/>
          <w:b/>
          <w:szCs w:val="24"/>
        </w:rPr>
        <w:t>δ.τ</w:t>
      </w:r>
      <w:proofErr w:type="spellEnd"/>
      <w:r w:rsidR="000872BD">
        <w:rPr>
          <w:rFonts w:ascii="Arial" w:hAnsi="Arial" w:cs="Arial"/>
          <w:b/>
          <w:szCs w:val="24"/>
        </w:rPr>
        <w:t>. «ΑΝ. Η. Αναπτυξιακή Α.Ε. Ο.Τ.Α.»)</w:t>
      </w:r>
      <w:r w:rsidR="00C17B0C" w:rsidRPr="00D03509">
        <w:rPr>
          <w:rFonts w:ascii="Arial" w:hAnsi="Arial" w:cs="Arial"/>
          <w:b/>
          <w:szCs w:val="24"/>
        </w:rPr>
        <w:t xml:space="preserve">, που εδρεύει </w:t>
      </w:r>
      <w:r>
        <w:rPr>
          <w:rFonts w:ascii="Arial" w:hAnsi="Arial" w:cs="Arial"/>
          <w:b/>
          <w:szCs w:val="24"/>
        </w:rPr>
        <w:t xml:space="preserve">στις </w:t>
      </w:r>
      <w:proofErr w:type="spellStart"/>
      <w:r>
        <w:rPr>
          <w:rFonts w:ascii="Arial" w:hAnsi="Arial" w:cs="Arial"/>
          <w:b/>
          <w:szCs w:val="24"/>
        </w:rPr>
        <w:t>Αρχάνες</w:t>
      </w:r>
      <w:proofErr w:type="spellEnd"/>
      <w:r>
        <w:rPr>
          <w:rFonts w:ascii="Arial" w:hAnsi="Arial" w:cs="Arial"/>
          <w:b/>
          <w:szCs w:val="24"/>
        </w:rPr>
        <w:t xml:space="preserve"> </w:t>
      </w:r>
      <w:r w:rsidR="00D27676">
        <w:rPr>
          <w:rFonts w:ascii="Arial" w:hAnsi="Arial" w:cs="Arial"/>
          <w:b/>
          <w:szCs w:val="24"/>
        </w:rPr>
        <w:t xml:space="preserve">του Δήμου </w:t>
      </w:r>
      <w:proofErr w:type="spellStart"/>
      <w:r w:rsidR="00D27676">
        <w:rPr>
          <w:rFonts w:ascii="Arial" w:hAnsi="Arial" w:cs="Arial"/>
          <w:b/>
          <w:szCs w:val="24"/>
        </w:rPr>
        <w:t>Αρχανών</w:t>
      </w:r>
      <w:proofErr w:type="spellEnd"/>
      <w:r w:rsidR="00D27676">
        <w:rPr>
          <w:rFonts w:ascii="Arial" w:hAnsi="Arial" w:cs="Arial"/>
          <w:b/>
          <w:szCs w:val="24"/>
        </w:rPr>
        <w:t xml:space="preserve"> – Αστερουσίων </w:t>
      </w:r>
      <w:r w:rsidR="00F44E3C">
        <w:rPr>
          <w:rFonts w:ascii="Arial" w:hAnsi="Arial" w:cs="Arial"/>
          <w:b/>
          <w:szCs w:val="24"/>
        </w:rPr>
        <w:t xml:space="preserve">της Περιφερειακής Ενότητας </w:t>
      </w:r>
      <w:r w:rsidR="00D27676">
        <w:rPr>
          <w:rFonts w:ascii="Arial" w:hAnsi="Arial" w:cs="Arial"/>
          <w:b/>
          <w:szCs w:val="24"/>
        </w:rPr>
        <w:t>Ηρακλείου</w:t>
      </w:r>
      <w:r w:rsidR="00B77E6A" w:rsidRPr="00D03509">
        <w:rPr>
          <w:rFonts w:ascii="Arial" w:hAnsi="Arial" w:cs="Arial"/>
          <w:b/>
          <w:szCs w:val="24"/>
        </w:rPr>
        <w:t>,</w:t>
      </w:r>
      <w:r w:rsidR="00C17B0C" w:rsidRPr="00D03509">
        <w:rPr>
          <w:rFonts w:ascii="Arial" w:hAnsi="Arial" w:cs="Arial"/>
          <w:b/>
          <w:szCs w:val="24"/>
        </w:rPr>
        <w:t xml:space="preserve"> και</w:t>
      </w:r>
      <w:r w:rsidR="00C17B0C" w:rsidRPr="00B77E6A">
        <w:rPr>
          <w:rFonts w:ascii="Arial" w:hAnsi="Arial" w:cs="Arial"/>
          <w:b/>
          <w:szCs w:val="24"/>
        </w:rPr>
        <w:t xml:space="preserve"> συγκεκριμένα του εξής, ανά υπηρεσία</w:t>
      </w:r>
      <w:r w:rsidR="00C17B0C" w:rsidRPr="00D04FF1">
        <w:rPr>
          <w:rFonts w:ascii="Arial" w:hAnsi="Arial" w:cs="Arial"/>
          <w:b/>
          <w:szCs w:val="24"/>
        </w:rPr>
        <w:t>, έδρα</w:t>
      </w:r>
      <w:r w:rsidR="00C17B0C" w:rsidRPr="00B77E6A">
        <w:rPr>
          <w:rFonts w:ascii="Arial" w:hAnsi="Arial" w:cs="Arial"/>
          <w:b/>
          <w:szCs w:val="24"/>
        </w:rPr>
        <w:t xml:space="preserve">, ειδικότητα και διάρκεια σύμβασης, αριθμού ατόμων (βλ. ΠΙΝΑΚΑ Α), με τα αντίστοιχα απαιτούμενα (τυπικά και τυχόν πρόσθετα) προσόντα (βλ. ΠΙΝΑΚΑ Β): </w:t>
      </w:r>
    </w:p>
    <w:p w14:paraId="4F377F0A" w14:textId="77777777" w:rsidR="00C17B0C" w:rsidRPr="00B77E6A" w:rsidRDefault="00C17B0C" w:rsidP="00C17B0C">
      <w:pPr>
        <w:tabs>
          <w:tab w:val="left" w:pos="0"/>
          <w:tab w:val="left" w:pos="567"/>
        </w:tabs>
        <w:jc w:val="both"/>
        <w:rPr>
          <w:rFonts w:ascii="Arial" w:hAnsi="Arial" w:cs="Arial"/>
          <w:b/>
          <w:sz w:val="23"/>
          <w:szCs w:val="23"/>
        </w:rPr>
      </w:pPr>
    </w:p>
    <w:p w14:paraId="1F117249" w14:textId="77777777" w:rsidR="00CB4E02" w:rsidRPr="00B77E6A" w:rsidRDefault="00CB4E02" w:rsidP="00C17B0C">
      <w:pPr>
        <w:tabs>
          <w:tab w:val="left" w:pos="0"/>
          <w:tab w:val="left" w:pos="567"/>
        </w:tabs>
        <w:jc w:val="both"/>
        <w:rPr>
          <w:rFonts w:ascii="Arial" w:hAnsi="Arial" w:cs="Arial"/>
          <w:b/>
          <w:sz w:val="23"/>
          <w:szCs w:val="23"/>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71"/>
        <w:gridCol w:w="2510"/>
        <w:gridCol w:w="1701"/>
        <w:gridCol w:w="1984"/>
        <w:gridCol w:w="2310"/>
        <w:gridCol w:w="951"/>
      </w:tblGrid>
      <w:tr w:rsidR="003D44F2" w:rsidRPr="00930B49" w14:paraId="49535BBF" w14:textId="77777777" w:rsidTr="00D60AAE">
        <w:trPr>
          <w:trHeight w:val="284"/>
          <w:tblHeader/>
          <w:jc w:val="center"/>
        </w:trPr>
        <w:tc>
          <w:tcPr>
            <w:tcW w:w="10627"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7B5A1137" w14:textId="77777777" w:rsidR="003D44F2" w:rsidRPr="00930B49" w:rsidRDefault="00DD6980" w:rsidP="00D27676">
            <w:pPr>
              <w:tabs>
                <w:tab w:val="left" w:pos="567"/>
              </w:tabs>
              <w:jc w:val="center"/>
              <w:rPr>
                <w:rFonts w:ascii="Arial" w:hAnsi="Arial" w:cs="Arial"/>
                <w:b/>
                <w:sz w:val="20"/>
              </w:rPr>
            </w:pPr>
            <w:r w:rsidRPr="00930B49">
              <w:rPr>
                <w:rFonts w:ascii="Arial" w:hAnsi="Arial" w:cs="Arial"/>
                <w:b/>
                <w:sz w:val="20"/>
              </w:rPr>
              <w:t>ΠΙΝΑΚΑΣ Α: ΘΕΣΕΙΣ ΕΠΟΧΙΚΟΥ ΠΡΟΣΩΠΙΚΟΥ</w:t>
            </w:r>
            <w:r w:rsidR="00A93C05" w:rsidRPr="00930B49">
              <w:rPr>
                <w:rFonts w:ascii="Arial" w:hAnsi="Arial" w:cs="Arial"/>
                <w:b/>
                <w:sz w:val="20"/>
              </w:rPr>
              <w:t xml:space="preserve"> </w:t>
            </w:r>
          </w:p>
        </w:tc>
      </w:tr>
      <w:tr w:rsidR="003D44F2" w:rsidRPr="00930B49" w14:paraId="3643CE5C" w14:textId="77777777" w:rsidTr="00D60AAE">
        <w:trPr>
          <w:trHeight w:val="561"/>
          <w:tblHeader/>
          <w:jc w:val="center"/>
        </w:trPr>
        <w:tc>
          <w:tcPr>
            <w:tcW w:w="1171" w:type="dxa"/>
            <w:tcBorders>
              <w:top w:val="single" w:sz="4" w:space="0" w:color="auto"/>
              <w:left w:val="single" w:sz="4" w:space="0" w:color="auto"/>
              <w:bottom w:val="single" w:sz="4" w:space="0" w:color="auto"/>
              <w:right w:val="single" w:sz="4" w:space="0" w:color="auto"/>
            </w:tcBorders>
            <w:vAlign w:val="center"/>
          </w:tcPr>
          <w:p w14:paraId="1DF39677" w14:textId="77777777" w:rsidR="003D44F2" w:rsidRPr="00930B49" w:rsidRDefault="003D44F2" w:rsidP="00AB3467">
            <w:pPr>
              <w:tabs>
                <w:tab w:val="left" w:pos="567"/>
              </w:tabs>
              <w:jc w:val="center"/>
              <w:rPr>
                <w:rFonts w:ascii="Arial" w:hAnsi="Arial" w:cs="Arial"/>
                <w:b/>
                <w:sz w:val="20"/>
              </w:rPr>
            </w:pPr>
            <w:r w:rsidRPr="00930B49">
              <w:rPr>
                <w:rFonts w:ascii="Arial" w:hAnsi="Arial" w:cs="Arial"/>
                <w:b/>
                <w:sz w:val="20"/>
              </w:rPr>
              <w:t>Κωδικός</w:t>
            </w:r>
          </w:p>
          <w:p w14:paraId="24E0122C" w14:textId="77777777" w:rsidR="003D44F2" w:rsidRPr="00930B49" w:rsidRDefault="003D44F2" w:rsidP="00AB3467">
            <w:pPr>
              <w:tabs>
                <w:tab w:val="left" w:pos="567"/>
              </w:tabs>
              <w:jc w:val="center"/>
              <w:rPr>
                <w:rFonts w:ascii="Arial" w:hAnsi="Arial" w:cs="Arial"/>
                <w:b/>
                <w:sz w:val="20"/>
              </w:rPr>
            </w:pPr>
            <w:r w:rsidRPr="00930B49">
              <w:rPr>
                <w:rFonts w:ascii="Arial" w:hAnsi="Arial" w:cs="Arial"/>
                <w:b/>
                <w:sz w:val="20"/>
              </w:rPr>
              <w:t>θέσης</w:t>
            </w:r>
          </w:p>
        </w:tc>
        <w:tc>
          <w:tcPr>
            <w:tcW w:w="2510" w:type="dxa"/>
            <w:tcBorders>
              <w:top w:val="single" w:sz="4" w:space="0" w:color="auto"/>
              <w:left w:val="single" w:sz="4" w:space="0" w:color="auto"/>
              <w:bottom w:val="single" w:sz="4" w:space="0" w:color="auto"/>
              <w:right w:val="single" w:sz="4" w:space="0" w:color="auto"/>
            </w:tcBorders>
            <w:vAlign w:val="center"/>
          </w:tcPr>
          <w:p w14:paraId="4325EBA4" w14:textId="77777777" w:rsidR="003D44F2" w:rsidRPr="00930B49" w:rsidRDefault="003D44F2" w:rsidP="00AB3467">
            <w:pPr>
              <w:tabs>
                <w:tab w:val="left" w:pos="567"/>
              </w:tabs>
              <w:jc w:val="center"/>
              <w:rPr>
                <w:rFonts w:ascii="Arial" w:hAnsi="Arial" w:cs="Arial"/>
                <w:b/>
                <w:sz w:val="20"/>
              </w:rPr>
            </w:pPr>
            <w:r w:rsidRPr="00930B49">
              <w:rPr>
                <w:rFonts w:ascii="Arial" w:hAnsi="Arial" w:cs="Arial"/>
                <w:b/>
                <w:sz w:val="20"/>
              </w:rPr>
              <w:t>Υπηρεσία</w:t>
            </w:r>
          </w:p>
        </w:tc>
        <w:tc>
          <w:tcPr>
            <w:tcW w:w="1701" w:type="dxa"/>
            <w:tcBorders>
              <w:top w:val="single" w:sz="4" w:space="0" w:color="auto"/>
              <w:left w:val="single" w:sz="4" w:space="0" w:color="auto"/>
              <w:bottom w:val="single" w:sz="4" w:space="0" w:color="auto"/>
              <w:right w:val="single" w:sz="4" w:space="0" w:color="auto"/>
            </w:tcBorders>
            <w:vAlign w:val="center"/>
          </w:tcPr>
          <w:p w14:paraId="20CDBB43" w14:textId="77777777" w:rsidR="00787E62" w:rsidRPr="00930B49" w:rsidRDefault="00394DBE" w:rsidP="00D04FF1">
            <w:pPr>
              <w:tabs>
                <w:tab w:val="left" w:pos="567"/>
              </w:tabs>
              <w:jc w:val="center"/>
              <w:rPr>
                <w:rFonts w:ascii="Arial" w:hAnsi="Arial" w:cs="Arial"/>
                <w:b/>
                <w:sz w:val="20"/>
              </w:rPr>
            </w:pPr>
            <w:r>
              <w:rPr>
                <w:rFonts w:ascii="Arial" w:hAnsi="Arial" w:cs="Arial"/>
                <w:b/>
                <w:sz w:val="20"/>
              </w:rPr>
              <w:t>Έδρα Υπηρεσίας</w:t>
            </w:r>
          </w:p>
        </w:tc>
        <w:tc>
          <w:tcPr>
            <w:tcW w:w="1984" w:type="dxa"/>
            <w:tcBorders>
              <w:top w:val="single" w:sz="4" w:space="0" w:color="auto"/>
              <w:left w:val="single" w:sz="4" w:space="0" w:color="auto"/>
              <w:bottom w:val="single" w:sz="4" w:space="0" w:color="auto"/>
              <w:right w:val="single" w:sz="4" w:space="0" w:color="auto"/>
            </w:tcBorders>
            <w:vAlign w:val="center"/>
          </w:tcPr>
          <w:p w14:paraId="0F95B429" w14:textId="77777777" w:rsidR="003D44F2" w:rsidRPr="00930B49" w:rsidRDefault="0070075A" w:rsidP="00AB3467">
            <w:pPr>
              <w:tabs>
                <w:tab w:val="left" w:pos="567"/>
              </w:tabs>
              <w:ind w:hanging="334"/>
              <w:jc w:val="center"/>
              <w:rPr>
                <w:rFonts w:ascii="Arial" w:hAnsi="Arial" w:cs="Arial"/>
                <w:b/>
                <w:sz w:val="20"/>
              </w:rPr>
            </w:pPr>
            <w:r w:rsidRPr="00930B49">
              <w:rPr>
                <w:rFonts w:ascii="Arial" w:hAnsi="Arial" w:cs="Arial"/>
                <w:b/>
                <w:sz w:val="20"/>
              </w:rPr>
              <w:t xml:space="preserve">  </w:t>
            </w:r>
            <w:r w:rsidR="003D44F2" w:rsidRPr="00930B49">
              <w:rPr>
                <w:rFonts w:ascii="Arial" w:hAnsi="Arial" w:cs="Arial"/>
                <w:b/>
                <w:sz w:val="20"/>
              </w:rPr>
              <w:t>Ειδικότητα</w:t>
            </w:r>
          </w:p>
        </w:tc>
        <w:tc>
          <w:tcPr>
            <w:tcW w:w="2310" w:type="dxa"/>
            <w:tcBorders>
              <w:top w:val="single" w:sz="4" w:space="0" w:color="auto"/>
              <w:left w:val="single" w:sz="4" w:space="0" w:color="auto"/>
              <w:bottom w:val="single" w:sz="4" w:space="0" w:color="auto"/>
              <w:right w:val="single" w:sz="4" w:space="0" w:color="auto"/>
            </w:tcBorders>
            <w:vAlign w:val="center"/>
          </w:tcPr>
          <w:p w14:paraId="7D2D52EC" w14:textId="77777777" w:rsidR="003D44F2" w:rsidRPr="00930B49" w:rsidRDefault="003D44F2" w:rsidP="00AB3467">
            <w:pPr>
              <w:tabs>
                <w:tab w:val="left" w:pos="567"/>
              </w:tabs>
              <w:jc w:val="center"/>
              <w:rPr>
                <w:rFonts w:ascii="Arial" w:hAnsi="Arial" w:cs="Arial"/>
                <w:b/>
                <w:sz w:val="20"/>
              </w:rPr>
            </w:pPr>
            <w:r w:rsidRPr="00930B49">
              <w:rPr>
                <w:rFonts w:ascii="Arial" w:hAnsi="Arial" w:cs="Arial"/>
                <w:b/>
                <w:sz w:val="20"/>
              </w:rPr>
              <w:t>Διάρκεια σύμβασης</w:t>
            </w:r>
          </w:p>
        </w:tc>
        <w:tc>
          <w:tcPr>
            <w:tcW w:w="9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ED31342" w14:textId="77777777" w:rsidR="003D44F2" w:rsidRPr="00930B49" w:rsidRDefault="003D44F2" w:rsidP="00AB3467">
            <w:pPr>
              <w:tabs>
                <w:tab w:val="left" w:pos="567"/>
              </w:tabs>
              <w:jc w:val="center"/>
              <w:rPr>
                <w:rFonts w:ascii="Arial" w:hAnsi="Arial" w:cs="Arial"/>
                <w:b/>
                <w:sz w:val="20"/>
              </w:rPr>
            </w:pPr>
            <w:r w:rsidRPr="00930B49">
              <w:rPr>
                <w:rFonts w:ascii="Arial" w:hAnsi="Arial" w:cs="Arial"/>
                <w:b/>
                <w:sz w:val="20"/>
              </w:rPr>
              <w:t>Αριθμός</w:t>
            </w:r>
          </w:p>
          <w:p w14:paraId="129697A2" w14:textId="77777777" w:rsidR="003D44F2" w:rsidRPr="00930B49" w:rsidRDefault="003D44F2" w:rsidP="00AB3467">
            <w:pPr>
              <w:tabs>
                <w:tab w:val="left" w:pos="567"/>
              </w:tabs>
              <w:jc w:val="center"/>
              <w:rPr>
                <w:rFonts w:ascii="Arial" w:hAnsi="Arial" w:cs="Arial"/>
                <w:b/>
                <w:sz w:val="20"/>
              </w:rPr>
            </w:pPr>
            <w:r w:rsidRPr="00930B49">
              <w:rPr>
                <w:rFonts w:ascii="Arial" w:hAnsi="Arial" w:cs="Arial"/>
                <w:b/>
                <w:sz w:val="20"/>
              </w:rPr>
              <w:t>ατόμων</w:t>
            </w:r>
          </w:p>
        </w:tc>
      </w:tr>
      <w:tr w:rsidR="00CF42FA" w:rsidRPr="00930B49" w14:paraId="119816AE" w14:textId="77777777" w:rsidTr="00D60AAE">
        <w:trPr>
          <w:trHeight w:val="1394"/>
          <w:jc w:val="center"/>
        </w:trPr>
        <w:tc>
          <w:tcPr>
            <w:tcW w:w="1171" w:type="dxa"/>
            <w:tcBorders>
              <w:top w:val="single" w:sz="4" w:space="0" w:color="auto"/>
              <w:left w:val="single" w:sz="4" w:space="0" w:color="auto"/>
              <w:bottom w:val="single" w:sz="4" w:space="0" w:color="auto"/>
              <w:right w:val="single" w:sz="4" w:space="0" w:color="auto"/>
            </w:tcBorders>
            <w:vAlign w:val="center"/>
          </w:tcPr>
          <w:p w14:paraId="62507537" w14:textId="77777777" w:rsidR="00CF42FA" w:rsidRPr="00930B49" w:rsidRDefault="00CF42FA" w:rsidP="007F4069">
            <w:pPr>
              <w:tabs>
                <w:tab w:val="left" w:pos="567"/>
              </w:tabs>
              <w:autoSpaceDE w:val="0"/>
              <w:autoSpaceDN w:val="0"/>
              <w:adjustRightInd w:val="0"/>
              <w:jc w:val="center"/>
              <w:rPr>
                <w:rFonts w:ascii="Arial" w:hAnsi="Arial" w:cs="Arial"/>
                <w:b/>
                <w:sz w:val="20"/>
              </w:rPr>
            </w:pPr>
            <w:r w:rsidRPr="00930B49">
              <w:rPr>
                <w:rFonts w:ascii="Arial" w:hAnsi="Arial" w:cs="Arial"/>
                <w:b/>
                <w:sz w:val="20"/>
              </w:rPr>
              <w:t>101</w:t>
            </w:r>
          </w:p>
        </w:tc>
        <w:tc>
          <w:tcPr>
            <w:tcW w:w="2510" w:type="dxa"/>
            <w:tcBorders>
              <w:top w:val="single" w:sz="4" w:space="0" w:color="auto"/>
              <w:left w:val="single" w:sz="4" w:space="0" w:color="auto"/>
              <w:bottom w:val="single" w:sz="4" w:space="0" w:color="auto"/>
              <w:right w:val="single" w:sz="4" w:space="0" w:color="auto"/>
            </w:tcBorders>
            <w:vAlign w:val="center"/>
          </w:tcPr>
          <w:p w14:paraId="43AD97FF" w14:textId="77777777" w:rsidR="00FD478D" w:rsidRDefault="00FD478D" w:rsidP="00FD478D">
            <w:pPr>
              <w:tabs>
                <w:tab w:val="left" w:pos="3544"/>
              </w:tabs>
              <w:autoSpaceDE w:val="0"/>
              <w:autoSpaceDN w:val="0"/>
              <w:adjustRightInd w:val="0"/>
              <w:jc w:val="center"/>
              <w:rPr>
                <w:rFonts w:ascii="Arial" w:hAnsi="Arial" w:cs="Arial"/>
                <w:sz w:val="20"/>
              </w:rPr>
            </w:pPr>
            <w:r w:rsidRPr="00FD478D">
              <w:rPr>
                <w:rFonts w:ascii="Arial" w:hAnsi="Arial" w:cs="Arial"/>
                <w:sz w:val="20"/>
              </w:rPr>
              <w:t>ΑΝΑΠΤΥΞΙΑΚΗ</w:t>
            </w:r>
            <w:r>
              <w:rPr>
                <w:rFonts w:ascii="Arial" w:hAnsi="Arial" w:cs="Arial"/>
                <w:sz w:val="20"/>
              </w:rPr>
              <w:t xml:space="preserve"> ΗΡΑΚΛΕΙΟΥ Αναπτυξιακή Ανώνυμη Εταιρεία Ο.Τ.Α.</w:t>
            </w:r>
          </w:p>
          <w:p w14:paraId="75ACE361" w14:textId="77777777" w:rsidR="00472AD8" w:rsidRPr="00FD478D" w:rsidRDefault="00472AD8" w:rsidP="00FD478D">
            <w:pPr>
              <w:tabs>
                <w:tab w:val="left" w:pos="3544"/>
              </w:tabs>
              <w:autoSpaceDE w:val="0"/>
              <w:autoSpaceDN w:val="0"/>
              <w:adjustRightInd w:val="0"/>
              <w:jc w:val="center"/>
              <w:rPr>
                <w:rFonts w:ascii="Arial" w:hAnsi="Arial" w:cs="Arial"/>
                <w:sz w:val="20"/>
              </w:rPr>
            </w:pPr>
            <w:r>
              <w:rPr>
                <w:rFonts w:ascii="Arial" w:hAnsi="Arial" w:cs="Arial"/>
                <w:sz w:val="20"/>
              </w:rPr>
              <w:t>(«ΑΝ.Η. Αναπτυξιακή Α.Ε. Ο.Τ.Α.»)</w:t>
            </w:r>
          </w:p>
        </w:tc>
        <w:tc>
          <w:tcPr>
            <w:tcW w:w="1701" w:type="dxa"/>
            <w:tcBorders>
              <w:top w:val="single" w:sz="4" w:space="0" w:color="auto"/>
              <w:left w:val="single" w:sz="4" w:space="0" w:color="auto"/>
              <w:bottom w:val="single" w:sz="4" w:space="0" w:color="auto"/>
              <w:right w:val="single" w:sz="4" w:space="0" w:color="auto"/>
            </w:tcBorders>
            <w:vAlign w:val="center"/>
          </w:tcPr>
          <w:p w14:paraId="049C06F7" w14:textId="77777777" w:rsidR="00CF42FA" w:rsidRDefault="00FD478D" w:rsidP="00FD478D">
            <w:pPr>
              <w:tabs>
                <w:tab w:val="left" w:pos="567"/>
              </w:tabs>
              <w:autoSpaceDE w:val="0"/>
              <w:autoSpaceDN w:val="0"/>
              <w:adjustRightInd w:val="0"/>
              <w:jc w:val="center"/>
              <w:rPr>
                <w:rFonts w:ascii="Arial" w:hAnsi="Arial" w:cs="Arial"/>
                <w:sz w:val="20"/>
              </w:rPr>
            </w:pPr>
            <w:proofErr w:type="spellStart"/>
            <w:r>
              <w:rPr>
                <w:rFonts w:ascii="Arial" w:hAnsi="Arial" w:cs="Arial"/>
                <w:sz w:val="20"/>
              </w:rPr>
              <w:t>Αρχάνες</w:t>
            </w:r>
            <w:proofErr w:type="spellEnd"/>
          </w:p>
          <w:p w14:paraId="70C3D59E" w14:textId="77777777" w:rsidR="00FD478D" w:rsidRDefault="00FD478D" w:rsidP="00FD478D">
            <w:pPr>
              <w:tabs>
                <w:tab w:val="left" w:pos="567"/>
              </w:tabs>
              <w:autoSpaceDE w:val="0"/>
              <w:autoSpaceDN w:val="0"/>
              <w:adjustRightInd w:val="0"/>
              <w:jc w:val="center"/>
              <w:rPr>
                <w:rFonts w:ascii="Arial" w:hAnsi="Arial" w:cs="Arial"/>
                <w:sz w:val="20"/>
              </w:rPr>
            </w:pPr>
            <w:r>
              <w:rPr>
                <w:rFonts w:ascii="Arial" w:hAnsi="Arial" w:cs="Arial"/>
                <w:sz w:val="20"/>
              </w:rPr>
              <w:t xml:space="preserve">(Δ. </w:t>
            </w:r>
            <w:proofErr w:type="spellStart"/>
            <w:r>
              <w:rPr>
                <w:rFonts w:ascii="Arial" w:hAnsi="Arial" w:cs="Arial"/>
                <w:sz w:val="20"/>
              </w:rPr>
              <w:t>Αρχανών</w:t>
            </w:r>
            <w:proofErr w:type="spellEnd"/>
            <w:r>
              <w:rPr>
                <w:rFonts w:ascii="Arial" w:hAnsi="Arial" w:cs="Arial"/>
                <w:sz w:val="20"/>
              </w:rPr>
              <w:t xml:space="preserve"> – Αστερουσίων)</w:t>
            </w:r>
          </w:p>
          <w:p w14:paraId="23E70ED4" w14:textId="77777777" w:rsidR="00FD478D" w:rsidRPr="00FD478D" w:rsidRDefault="00D27676" w:rsidP="00FD478D">
            <w:pPr>
              <w:tabs>
                <w:tab w:val="left" w:pos="567"/>
              </w:tabs>
              <w:autoSpaceDE w:val="0"/>
              <w:autoSpaceDN w:val="0"/>
              <w:adjustRightInd w:val="0"/>
              <w:jc w:val="center"/>
              <w:rPr>
                <w:rFonts w:ascii="Arial" w:hAnsi="Arial" w:cs="Arial"/>
                <w:sz w:val="20"/>
              </w:rPr>
            </w:pPr>
            <w:r>
              <w:rPr>
                <w:rFonts w:ascii="Arial" w:hAnsi="Arial" w:cs="Arial"/>
                <w:sz w:val="20"/>
              </w:rPr>
              <w:t xml:space="preserve">Περιφερειακή Ενότητα </w:t>
            </w:r>
            <w:r w:rsidR="00FD478D">
              <w:rPr>
                <w:rFonts w:ascii="Arial" w:hAnsi="Arial" w:cs="Arial"/>
                <w:sz w:val="20"/>
              </w:rPr>
              <w:t>Ηρακλείου</w:t>
            </w:r>
          </w:p>
        </w:tc>
        <w:tc>
          <w:tcPr>
            <w:tcW w:w="1984" w:type="dxa"/>
            <w:tcBorders>
              <w:top w:val="single" w:sz="4" w:space="0" w:color="auto"/>
              <w:left w:val="single" w:sz="4" w:space="0" w:color="auto"/>
              <w:bottom w:val="single" w:sz="4" w:space="0" w:color="auto"/>
              <w:right w:val="single" w:sz="4" w:space="0" w:color="auto"/>
            </w:tcBorders>
            <w:vAlign w:val="center"/>
          </w:tcPr>
          <w:p w14:paraId="72309B60" w14:textId="77777777" w:rsidR="00CF42FA" w:rsidRPr="00FD478D" w:rsidRDefault="00494414" w:rsidP="00FD478D">
            <w:pPr>
              <w:autoSpaceDE w:val="0"/>
              <w:autoSpaceDN w:val="0"/>
              <w:adjustRightInd w:val="0"/>
              <w:jc w:val="center"/>
              <w:rPr>
                <w:rFonts w:ascii="Arial" w:hAnsi="Arial" w:cs="Arial"/>
                <w:sz w:val="20"/>
              </w:rPr>
            </w:pPr>
            <w:r>
              <w:rPr>
                <w:rFonts w:ascii="Arial" w:hAnsi="Arial" w:cs="Arial"/>
                <w:sz w:val="20"/>
              </w:rPr>
              <w:t>ΠΕ Διοικητικού/ Οικονομικού</w:t>
            </w:r>
          </w:p>
        </w:tc>
        <w:tc>
          <w:tcPr>
            <w:tcW w:w="2310" w:type="dxa"/>
            <w:tcBorders>
              <w:top w:val="single" w:sz="4" w:space="0" w:color="auto"/>
              <w:left w:val="single" w:sz="4" w:space="0" w:color="auto"/>
              <w:bottom w:val="single" w:sz="4" w:space="0" w:color="auto"/>
              <w:right w:val="single" w:sz="4" w:space="0" w:color="auto"/>
            </w:tcBorders>
            <w:vAlign w:val="center"/>
          </w:tcPr>
          <w:p w14:paraId="4DC5B333" w14:textId="77777777" w:rsidR="00CF42FA" w:rsidRPr="002026EC" w:rsidRDefault="000A4679" w:rsidP="00A97D99">
            <w:pPr>
              <w:tabs>
                <w:tab w:val="left" w:pos="85"/>
                <w:tab w:val="left" w:pos="567"/>
              </w:tabs>
              <w:ind w:left="85"/>
              <w:jc w:val="center"/>
              <w:rPr>
                <w:rFonts w:ascii="Arial" w:hAnsi="Arial" w:cs="Arial"/>
                <w:sz w:val="20"/>
              </w:rPr>
            </w:pPr>
            <w:r>
              <w:rPr>
                <w:rFonts w:ascii="Arial" w:hAnsi="Arial" w:cs="Arial"/>
                <w:sz w:val="20"/>
              </w:rPr>
              <w:t xml:space="preserve">Από την υπογραφή της σύμβασης μέχρι δώδεκα (12) μήνες με ανανέωση ή παράταση έως τη λήξη </w:t>
            </w:r>
            <w:r w:rsidR="00A97D99">
              <w:rPr>
                <w:rFonts w:ascii="Arial" w:hAnsi="Arial" w:cs="Arial"/>
                <w:sz w:val="20"/>
              </w:rPr>
              <w:t>των προγραμμάτων</w:t>
            </w:r>
          </w:p>
        </w:tc>
        <w:tc>
          <w:tcPr>
            <w:tcW w:w="9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789926" w14:textId="77777777" w:rsidR="00CF42FA" w:rsidRPr="00FD478D" w:rsidRDefault="000A4679" w:rsidP="00FD478D">
            <w:pPr>
              <w:tabs>
                <w:tab w:val="left" w:pos="567"/>
              </w:tabs>
              <w:autoSpaceDE w:val="0"/>
              <w:autoSpaceDN w:val="0"/>
              <w:adjustRightInd w:val="0"/>
              <w:jc w:val="center"/>
              <w:rPr>
                <w:rFonts w:ascii="Arial" w:hAnsi="Arial" w:cs="Arial"/>
                <w:sz w:val="20"/>
              </w:rPr>
            </w:pPr>
            <w:r>
              <w:rPr>
                <w:rFonts w:ascii="Arial" w:hAnsi="Arial" w:cs="Arial"/>
                <w:sz w:val="20"/>
              </w:rPr>
              <w:t>1</w:t>
            </w:r>
          </w:p>
        </w:tc>
      </w:tr>
    </w:tbl>
    <w:p w14:paraId="12AADCD1" w14:textId="77777777" w:rsidR="00343E83" w:rsidRPr="001C5AC0" w:rsidRDefault="00343E83" w:rsidP="001A281E">
      <w:pPr>
        <w:tabs>
          <w:tab w:val="left" w:pos="0"/>
          <w:tab w:val="left" w:pos="567"/>
        </w:tabs>
        <w:jc w:val="both"/>
        <w:rPr>
          <w:rFonts w:ascii="Arial" w:hAnsi="Arial" w:cs="Arial"/>
          <w:b/>
          <w:spacing w:val="-4"/>
          <w:sz w:val="22"/>
          <w:szCs w:val="22"/>
          <w:highlight w:val="yellow"/>
        </w:rPr>
      </w:pPr>
    </w:p>
    <w:p w14:paraId="3FE5FBF7" w14:textId="77777777" w:rsidR="00CB4E02" w:rsidRPr="001C5AC0" w:rsidRDefault="00CB4E02" w:rsidP="001A281E">
      <w:pPr>
        <w:tabs>
          <w:tab w:val="left" w:pos="0"/>
          <w:tab w:val="left" w:pos="567"/>
        </w:tabs>
        <w:jc w:val="both"/>
        <w:rPr>
          <w:rFonts w:ascii="Arial" w:hAnsi="Arial" w:cs="Arial"/>
          <w:b/>
          <w:spacing w:val="-4"/>
          <w:sz w:val="22"/>
          <w:szCs w:val="22"/>
          <w:highlight w:val="yellow"/>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06"/>
        <w:gridCol w:w="8862"/>
      </w:tblGrid>
      <w:tr w:rsidR="003D44F2" w:rsidRPr="001C5AC0" w14:paraId="20397455" w14:textId="77777777" w:rsidTr="00D60AAE">
        <w:trPr>
          <w:trHeight w:val="284"/>
          <w:tblHeader/>
          <w:jc w:val="center"/>
        </w:trPr>
        <w:tc>
          <w:tcPr>
            <w:tcW w:w="1076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75001BDA" w14:textId="77777777" w:rsidR="003D44F2" w:rsidRPr="001C5AC0" w:rsidRDefault="003D44F2" w:rsidP="00D27676">
            <w:pPr>
              <w:tabs>
                <w:tab w:val="left" w:pos="567"/>
              </w:tabs>
              <w:jc w:val="center"/>
              <w:rPr>
                <w:rFonts w:ascii="Arial" w:hAnsi="Arial" w:cs="Arial"/>
                <w:b/>
                <w:sz w:val="22"/>
                <w:szCs w:val="22"/>
              </w:rPr>
            </w:pPr>
            <w:r w:rsidRPr="001C5AC0">
              <w:rPr>
                <w:rFonts w:ascii="Arial" w:hAnsi="Arial" w:cs="Arial"/>
                <w:b/>
                <w:sz w:val="22"/>
                <w:szCs w:val="22"/>
              </w:rPr>
              <w:t>ΠΙΝΑΚΑΣ Β: ΑΠΑΙΤΟΥ</w:t>
            </w:r>
            <w:r w:rsidR="003005C2" w:rsidRPr="001C5AC0">
              <w:rPr>
                <w:rFonts w:ascii="Arial" w:hAnsi="Arial" w:cs="Arial"/>
                <w:b/>
                <w:sz w:val="22"/>
                <w:szCs w:val="22"/>
              </w:rPr>
              <w:t>ΜΕΝΑ ΠΡΟΣΟΝΤΑ</w:t>
            </w:r>
            <w:r w:rsidR="00A93C05" w:rsidRPr="001C5AC0">
              <w:rPr>
                <w:rFonts w:ascii="Arial" w:hAnsi="Arial" w:cs="Arial"/>
                <w:b/>
                <w:sz w:val="22"/>
                <w:szCs w:val="22"/>
              </w:rPr>
              <w:t xml:space="preserve"> </w:t>
            </w:r>
          </w:p>
        </w:tc>
      </w:tr>
      <w:tr w:rsidR="003D44F2" w:rsidRPr="001C5AC0" w14:paraId="5A65C2F3" w14:textId="77777777" w:rsidTr="00D60AAE">
        <w:trPr>
          <w:trHeight w:val="549"/>
          <w:tblHeader/>
          <w:jc w:val="center"/>
        </w:trPr>
        <w:tc>
          <w:tcPr>
            <w:tcW w:w="1906" w:type="dxa"/>
            <w:tcBorders>
              <w:top w:val="single" w:sz="4" w:space="0" w:color="auto"/>
              <w:left w:val="single" w:sz="4" w:space="0" w:color="auto"/>
              <w:bottom w:val="single" w:sz="4" w:space="0" w:color="auto"/>
              <w:right w:val="single" w:sz="4" w:space="0" w:color="auto"/>
            </w:tcBorders>
            <w:vAlign w:val="center"/>
          </w:tcPr>
          <w:p w14:paraId="5730975A" w14:textId="77777777" w:rsidR="003D44F2" w:rsidRPr="001C5AC0" w:rsidRDefault="003D44F2" w:rsidP="00AB3467">
            <w:pPr>
              <w:tabs>
                <w:tab w:val="left" w:pos="567"/>
              </w:tabs>
              <w:jc w:val="center"/>
              <w:rPr>
                <w:rFonts w:ascii="Arial" w:hAnsi="Arial" w:cs="Arial"/>
                <w:b/>
                <w:sz w:val="22"/>
                <w:szCs w:val="22"/>
              </w:rPr>
            </w:pPr>
            <w:r w:rsidRPr="001C5AC0">
              <w:rPr>
                <w:rFonts w:ascii="Arial" w:hAnsi="Arial" w:cs="Arial"/>
                <w:b/>
                <w:sz w:val="22"/>
                <w:szCs w:val="22"/>
              </w:rPr>
              <w:t>Κωδικός θέσης</w:t>
            </w:r>
          </w:p>
        </w:tc>
        <w:tc>
          <w:tcPr>
            <w:tcW w:w="8862" w:type="dxa"/>
            <w:tcBorders>
              <w:top w:val="single" w:sz="4" w:space="0" w:color="auto"/>
              <w:left w:val="single" w:sz="4" w:space="0" w:color="auto"/>
              <w:bottom w:val="single" w:sz="4" w:space="0" w:color="auto"/>
              <w:right w:val="single" w:sz="4" w:space="0" w:color="auto"/>
            </w:tcBorders>
            <w:vAlign w:val="center"/>
          </w:tcPr>
          <w:p w14:paraId="7E2B338E" w14:textId="77777777" w:rsidR="003D44F2" w:rsidRPr="001C5AC0" w:rsidRDefault="00B754A9" w:rsidP="00B754A9">
            <w:pPr>
              <w:tabs>
                <w:tab w:val="left" w:pos="567"/>
              </w:tabs>
              <w:jc w:val="center"/>
              <w:rPr>
                <w:rFonts w:ascii="Arial" w:hAnsi="Arial" w:cs="Arial"/>
                <w:b/>
                <w:sz w:val="22"/>
                <w:szCs w:val="22"/>
              </w:rPr>
            </w:pPr>
            <w:r w:rsidRPr="001C5AC0">
              <w:rPr>
                <w:rFonts w:ascii="Arial" w:hAnsi="Arial" w:cs="Arial"/>
                <w:b/>
                <w:sz w:val="22"/>
                <w:szCs w:val="22"/>
              </w:rPr>
              <w:t>Τίτλος σπουδών και λοιπά απαιτούμενα (τυπικά &amp; τυχόν πρόσθετα) προσόντα</w:t>
            </w:r>
          </w:p>
        </w:tc>
      </w:tr>
      <w:tr w:rsidR="007F4069" w:rsidRPr="001C5AC0" w14:paraId="721233EE" w14:textId="77777777" w:rsidTr="00D60AAE">
        <w:trPr>
          <w:trHeight w:val="397"/>
          <w:jc w:val="center"/>
        </w:trPr>
        <w:tc>
          <w:tcPr>
            <w:tcW w:w="1906" w:type="dxa"/>
            <w:tcBorders>
              <w:top w:val="single" w:sz="4" w:space="0" w:color="auto"/>
              <w:left w:val="single" w:sz="4" w:space="0" w:color="auto"/>
              <w:bottom w:val="single" w:sz="4" w:space="0" w:color="auto"/>
              <w:right w:val="single" w:sz="4" w:space="0" w:color="auto"/>
            </w:tcBorders>
            <w:vAlign w:val="center"/>
          </w:tcPr>
          <w:p w14:paraId="0CF4C191" w14:textId="77777777" w:rsidR="007F4069" w:rsidRPr="001C5AC0" w:rsidRDefault="007F4069" w:rsidP="007F4069">
            <w:pPr>
              <w:tabs>
                <w:tab w:val="left" w:pos="567"/>
              </w:tabs>
              <w:autoSpaceDE w:val="0"/>
              <w:autoSpaceDN w:val="0"/>
              <w:adjustRightInd w:val="0"/>
              <w:jc w:val="center"/>
              <w:rPr>
                <w:rFonts w:ascii="Arial" w:hAnsi="Arial" w:cs="Arial"/>
                <w:b/>
                <w:sz w:val="22"/>
                <w:szCs w:val="22"/>
              </w:rPr>
            </w:pPr>
            <w:r w:rsidRPr="001C5AC0">
              <w:rPr>
                <w:rFonts w:ascii="Arial" w:hAnsi="Arial" w:cs="Arial"/>
                <w:b/>
                <w:sz w:val="22"/>
                <w:szCs w:val="22"/>
              </w:rPr>
              <w:t>101</w:t>
            </w:r>
          </w:p>
        </w:tc>
        <w:tc>
          <w:tcPr>
            <w:tcW w:w="8862" w:type="dxa"/>
            <w:tcBorders>
              <w:top w:val="single" w:sz="4" w:space="0" w:color="auto"/>
              <w:left w:val="single" w:sz="4" w:space="0" w:color="auto"/>
              <w:bottom w:val="single" w:sz="4" w:space="0" w:color="auto"/>
              <w:right w:val="single" w:sz="4" w:space="0" w:color="auto"/>
            </w:tcBorders>
          </w:tcPr>
          <w:p w14:paraId="24B290A0" w14:textId="77777777" w:rsidR="00486374" w:rsidRDefault="00486374" w:rsidP="00A24D05">
            <w:pPr>
              <w:jc w:val="both"/>
              <w:rPr>
                <w:rFonts w:ascii="Arial" w:hAnsi="Arial" w:cs="Arial"/>
                <w:b/>
                <w:bCs/>
                <w:color w:val="000000"/>
                <w:szCs w:val="24"/>
              </w:rPr>
            </w:pPr>
          </w:p>
          <w:p w14:paraId="7162FF65" w14:textId="77777777" w:rsidR="00A24D05" w:rsidRPr="00A24D05" w:rsidRDefault="00A24D05" w:rsidP="00A24D05">
            <w:pPr>
              <w:jc w:val="both"/>
              <w:rPr>
                <w:rFonts w:ascii="Arial" w:hAnsi="Arial" w:cs="Arial"/>
                <w:bCs/>
                <w:color w:val="000000"/>
                <w:szCs w:val="24"/>
              </w:rPr>
            </w:pPr>
            <w:r w:rsidRPr="00A24D05">
              <w:rPr>
                <w:rFonts w:ascii="Arial" w:hAnsi="Arial" w:cs="Arial"/>
                <w:b/>
                <w:bCs/>
                <w:color w:val="000000"/>
                <w:szCs w:val="24"/>
              </w:rPr>
              <w:t xml:space="preserve">α) </w:t>
            </w:r>
            <w:r w:rsidRPr="00A24D05">
              <w:rPr>
                <w:rFonts w:ascii="Arial" w:hAnsi="Arial" w:cs="Arial"/>
                <w:bCs/>
                <w:color w:val="000000"/>
                <w:szCs w:val="24"/>
              </w:rPr>
              <w:t xml:space="preserve">Πτυχίο ή δίπλωμα Αστικής και Περιφερειακής Ανάπτυξης (από 1998 μετονομάστηκε σε Οικονομικής και Περιφερειακής Ανάπτυξης) ή Βιομηχανικής Διοίκησης και Τεχνολογίας (πρώην Τεχνολογίας και Συστημάτων Παραγωγής) ή Βαλκανικών Σλαβικών και Ανατολικών Σπουδών ή Βαλκανικών Σπουδών ή Δημόσιας Διοίκησης ή Διεθνών και Ευρωπαϊκών Οικονομικών και Πολιτικών Σπουδών  (από Μάιο του 2008 μετονομάστηκε σε Διεθνών και Ευρωπαϊκών Σπουδών) ή Διεθνών και Ευρωπαϊκών Οικονομικών Σπουδών ή Διεθνών και Ευρωπαϊκών Σπουδών ή Διεθνών, Ευρωπαϊκών και Περιφερειακών Σπουδών ή </w:t>
            </w:r>
            <w:r w:rsidRPr="00A24D05">
              <w:rPr>
                <w:rFonts w:ascii="Arial" w:hAnsi="Arial" w:cs="Arial"/>
                <w:bCs/>
                <w:color w:val="000000"/>
                <w:szCs w:val="24"/>
              </w:rPr>
              <w:lastRenderedPageBreak/>
              <w:t>Διεθνών Οικονομικών Σχέσεων και Ανάπτυξης ή Διοίκησης Επιχειρήσεων  ή Διοίκησης Επιχειρήσεων και Οργανισμών ή Διοίκησης Επιχειρήσεων και Τουρισμού ή Διοίκησης Οργανισμών, Μάρκετινγκ και Τουρισμού ή Διοίκησης Τεχνολογίας ή Διοίκησης Τουρισμού  ή Διοικητικής Επιστήμης και Τεχνολογίας ή Διαχείρισης Ανθρωπίνων Πόρων και Διοίκησης ή Διοίκησης Επιχειρήσεων Αγροτικών Προϊόντων και Τροφίμων ή Επιχειρησιακής Έρευνας και Μάρκετινγκ ή Επιχειρησιακής Έρευνας  και Στρατηγικής Πωλήσεων (</w:t>
            </w:r>
            <w:proofErr w:type="spellStart"/>
            <w:r w:rsidRPr="00A24D05">
              <w:rPr>
                <w:rFonts w:ascii="Arial" w:hAnsi="Arial" w:cs="Arial"/>
                <w:bCs/>
                <w:color w:val="000000"/>
                <w:szCs w:val="24"/>
              </w:rPr>
              <w:t>Marketing</w:t>
            </w:r>
            <w:proofErr w:type="spellEnd"/>
            <w:r w:rsidRPr="00A24D05">
              <w:rPr>
                <w:rFonts w:ascii="Arial" w:hAnsi="Arial" w:cs="Arial"/>
                <w:bCs/>
                <w:color w:val="000000"/>
                <w:szCs w:val="24"/>
              </w:rPr>
              <w:t>) ή Ιστορίας-Αρχαιολογίας-Κοινωνικής Ανθρωπολογίας με κατεύθυνση Κοινωνικής Ανθρωπολογίας ή Κοινωνιολογίας ή Κοινωνικής Διοίκησης ή Κοινωνικής Διοίκησης και Πολιτικής Επιστήμης: Εισαγωγική Κατεύθυνση: α) Πολιτικής Επιστήμης  ή β) Κοινωνικής Διοίκησης με κατεύθυνση  Κοινωνικής Διοίκησης και Πολιτικής  ή Κοινωνικής Πολιτικής ή Κοινωνικής Πολιτικής και Κοινωνικής Ανθρωπολογίας  ή Κοινωνικής Ανθρωπολογίας  ή Κοινωνικής Ανθρωπολογίας και Ιστορίας ή Κοινωνικής και Εκπαιδευτικής Πολιτικής ή Λογιστικής και Χρηματοοικονομικής ή Λογιστικής Χρηματοοικονομικής και Ποσοτικής Ανάλυσης ή Μάρκετινγκ και Διοίκησης Λειτουργιών  ή Μάρκετινγκ και Επικοινωνίας ή Μάρκετινγκ Αγροτικών Προϊόντων ή Μεσογειακών Σπουδών με κατευθύνσεις : α) Γλωσσολογίας Νοτιοανατολικής Μεσογείου είτε β) Διεθνών Σχέσεων και Οργανισμών ή Ναυτιλίας και Επιχειρηματικών Υπηρεσιών ή Ναυτιλιακών Σπουδών ή Νομικής ή Οικονομικής Επιστήμης ή Οικονομικής και Περιφερειακής Ανάπτυξης ή Οικονομικών Επιστημών  ή Οικονομικής και Διοίκησης Τουρισμού ή Οργάνωσης και Διαχείρισης Αγροτικών Εκμεταλλεύσεων (από 2006 μετονομάστηκε σε Διοίκησης Επιχειρήσεων Αγροτικών Προϊόντων και Τροφίμων) ή Οργάνωσης και Διοίκησης Επιχειρήσεων  ή Οργάνωσης και Διαχείρισης Αθλητισμού  ή  Περιφερειακής και Οικονομικής Ανάπτυξης ή Πολιτικής Επιστήμης ή Πολιτικής Επιστήμης και Δημόσιας  Διοίκησης ή Πολιτικής Επιστήμης και Ιστορίας ή Πολιτικών Επιστημών ή Πολιτικής Επιστήμης και Διεθνών Σπουδών  ή  Πολιτικής Επιστήμης και Διεθνών Σχέσεων  ή Πολιτικών Θεσμών και Διεθνών Σχέσεων (από 2006 μετονομάστηκε σε Πολιτικής Επιστήμης και Διεθνών Σχέσεων) ή Τεχνολογίας και Συστημάτων Παραγωγής ή Στατιστικής ή Στατιστικής και Αναλογιστικής Επιστήμης ή Στατιστικής και Αναλογιστικών-Χρηματοοικονομικών Μαθηματικών ή Στατιστικής και Ασφαλιστικής Επιστήμης  ή Μαθηματικών με εισαγωγική κατεύθυνση Στατιστικής και Αναλογιστικών-Χρηματοοικονομικών Μαθηματικών ή Τουρισμού ή Τουριστικών Σπουδών ή Χρηματοοικονομικής και Τραπεζικής Διοικητικής ΑΕΙ ή το ομώνυμο πτυχίο ή δίπλωμα Ελληνικού Ανοικτού Πανεπιστημίου (ΕΑΠ) ΑΕΙ ή Προγραμμάτων Σπουδών Επιλογής (ΠΣΕ) ΑΕΙ της ημεδαπής η ισότιμος τίτλος σχολών  της ημεδαπής ή αλλοδαπής, αντίστοιχης ειδικότητας.</w:t>
            </w:r>
          </w:p>
          <w:p w14:paraId="7DECCB83" w14:textId="77777777" w:rsidR="00A24D05" w:rsidRDefault="00A24D05" w:rsidP="00A24D05">
            <w:pPr>
              <w:autoSpaceDE w:val="0"/>
              <w:autoSpaceDN w:val="0"/>
              <w:adjustRightInd w:val="0"/>
              <w:jc w:val="both"/>
              <w:rPr>
                <w:rFonts w:ascii="Arial" w:hAnsi="Arial" w:cs="Arial"/>
                <w:szCs w:val="24"/>
              </w:rPr>
            </w:pPr>
            <w:r w:rsidRPr="00A24D05">
              <w:rPr>
                <w:rFonts w:ascii="Arial" w:hAnsi="Arial" w:cs="Arial"/>
                <w:b/>
                <w:bCs/>
                <w:color w:val="000000"/>
                <w:szCs w:val="24"/>
              </w:rPr>
              <w:t xml:space="preserve">β) </w:t>
            </w:r>
            <w:r w:rsidRPr="00A24D05">
              <w:rPr>
                <w:rFonts w:ascii="Arial" w:hAnsi="Arial" w:cs="Arial"/>
                <w:szCs w:val="24"/>
              </w:rPr>
              <w:t>Γνώση Χειρισμού Η/Υ στα αντικείμενα: (i) επεξεργασίας κειμένων, (</w:t>
            </w:r>
            <w:proofErr w:type="spellStart"/>
            <w:r w:rsidRPr="00A24D05">
              <w:rPr>
                <w:rFonts w:ascii="Arial" w:hAnsi="Arial" w:cs="Arial"/>
                <w:szCs w:val="24"/>
              </w:rPr>
              <w:t>ii</w:t>
            </w:r>
            <w:proofErr w:type="spellEnd"/>
            <w:r w:rsidRPr="00A24D05">
              <w:rPr>
                <w:rFonts w:ascii="Arial" w:hAnsi="Arial" w:cs="Arial"/>
                <w:szCs w:val="24"/>
              </w:rPr>
              <w:t>) υπολογιστικών φύλλων και (</w:t>
            </w:r>
            <w:proofErr w:type="spellStart"/>
            <w:r w:rsidRPr="00A24D05">
              <w:rPr>
                <w:rFonts w:ascii="Arial" w:hAnsi="Arial" w:cs="Arial"/>
                <w:szCs w:val="24"/>
              </w:rPr>
              <w:t>iii</w:t>
            </w:r>
            <w:proofErr w:type="spellEnd"/>
            <w:r w:rsidRPr="00A24D05">
              <w:rPr>
                <w:rFonts w:ascii="Arial" w:hAnsi="Arial" w:cs="Arial"/>
                <w:szCs w:val="24"/>
              </w:rPr>
              <w:t>) υπηρεσιών διαδικτύου.</w:t>
            </w:r>
          </w:p>
          <w:p w14:paraId="00484A51" w14:textId="77777777" w:rsidR="00A24D05" w:rsidRDefault="00A24D05" w:rsidP="00A24D05">
            <w:pPr>
              <w:autoSpaceDE w:val="0"/>
              <w:autoSpaceDN w:val="0"/>
              <w:adjustRightInd w:val="0"/>
              <w:jc w:val="both"/>
              <w:rPr>
                <w:rFonts w:ascii="Arial" w:hAnsi="Arial" w:cs="Arial"/>
                <w:szCs w:val="24"/>
              </w:rPr>
            </w:pPr>
            <w:r w:rsidRPr="00A24D05">
              <w:rPr>
                <w:rFonts w:ascii="Arial" w:hAnsi="Arial" w:cs="Arial"/>
                <w:b/>
                <w:szCs w:val="24"/>
              </w:rPr>
              <w:t>γ)</w:t>
            </w:r>
            <w:r>
              <w:rPr>
                <w:rFonts w:ascii="Arial" w:hAnsi="Arial" w:cs="Arial"/>
                <w:szCs w:val="24"/>
              </w:rPr>
              <w:t xml:space="preserve"> Άριστη γνώση της αγγλικής γλώσσας.</w:t>
            </w:r>
          </w:p>
          <w:p w14:paraId="7057C44A" w14:textId="77777777" w:rsidR="00177CBF" w:rsidRPr="003229DE" w:rsidRDefault="00177CBF" w:rsidP="00A24D05">
            <w:pPr>
              <w:autoSpaceDE w:val="0"/>
              <w:autoSpaceDN w:val="0"/>
              <w:adjustRightInd w:val="0"/>
              <w:jc w:val="both"/>
              <w:rPr>
                <w:rFonts w:ascii="Arial" w:hAnsi="Arial" w:cs="Arial"/>
                <w:sz w:val="22"/>
                <w:szCs w:val="22"/>
                <w:highlight w:val="yellow"/>
              </w:rPr>
            </w:pPr>
          </w:p>
        </w:tc>
      </w:tr>
    </w:tbl>
    <w:p w14:paraId="3F5F3303" w14:textId="77777777" w:rsidR="004E279F" w:rsidRPr="001C5AC0" w:rsidRDefault="004E279F" w:rsidP="00F37ADA">
      <w:pPr>
        <w:tabs>
          <w:tab w:val="left" w:pos="368"/>
        </w:tabs>
        <w:jc w:val="both"/>
        <w:rPr>
          <w:rFonts w:ascii="Arial" w:hAnsi="Arial" w:cs="Arial"/>
          <w:b/>
          <w:bCs/>
          <w:szCs w:val="24"/>
          <w:u w:val="single"/>
        </w:rPr>
      </w:pPr>
    </w:p>
    <w:p w14:paraId="4234D62D" w14:textId="77777777" w:rsidR="00F37ADA" w:rsidRPr="001C5AC0" w:rsidRDefault="00334385" w:rsidP="00530A7E">
      <w:pPr>
        <w:pBdr>
          <w:top w:val="single" w:sz="4" w:space="1" w:color="auto"/>
          <w:left w:val="single" w:sz="4" w:space="1" w:color="auto"/>
          <w:bottom w:val="single" w:sz="4" w:space="1" w:color="auto"/>
          <w:right w:val="single" w:sz="4" w:space="4" w:color="auto"/>
        </w:pBdr>
        <w:spacing w:before="120"/>
        <w:ind w:left="142" w:firstLine="142"/>
        <w:jc w:val="center"/>
        <w:rPr>
          <w:rFonts w:ascii="Arial" w:hAnsi="Arial" w:cs="Arial"/>
          <w:bCs/>
          <w:szCs w:val="24"/>
        </w:rPr>
      </w:pPr>
      <w:r w:rsidRPr="001C5AC0">
        <w:rPr>
          <w:rFonts w:ascii="Arial" w:hAnsi="Arial" w:cs="Arial"/>
          <w:szCs w:val="24"/>
        </w:rPr>
        <w:t>Οι υποψήφιοι</w:t>
      </w:r>
      <w:r w:rsidR="009E4EED">
        <w:rPr>
          <w:rFonts w:ascii="Arial" w:hAnsi="Arial" w:cs="Arial"/>
          <w:szCs w:val="24"/>
        </w:rPr>
        <w:t>/</w:t>
      </w:r>
      <w:proofErr w:type="spellStart"/>
      <w:r w:rsidR="009E4EED">
        <w:rPr>
          <w:rFonts w:ascii="Arial" w:hAnsi="Arial" w:cs="Arial"/>
          <w:szCs w:val="24"/>
        </w:rPr>
        <w:t>ες</w:t>
      </w:r>
      <w:proofErr w:type="spellEnd"/>
      <w:r w:rsidRPr="001C5AC0">
        <w:rPr>
          <w:rFonts w:ascii="Arial" w:hAnsi="Arial" w:cs="Arial"/>
          <w:szCs w:val="24"/>
        </w:rPr>
        <w:t xml:space="preserve">  </w:t>
      </w:r>
      <w:r w:rsidR="00F37ADA" w:rsidRPr="001C5AC0">
        <w:rPr>
          <w:rFonts w:ascii="Arial" w:hAnsi="Arial" w:cs="Arial"/>
          <w:szCs w:val="24"/>
        </w:rPr>
        <w:t xml:space="preserve">πρέπει να είναι ηλικίας από </w:t>
      </w:r>
      <w:r w:rsidR="00F37ADA" w:rsidRPr="001C5AC0">
        <w:rPr>
          <w:rFonts w:ascii="Arial" w:hAnsi="Arial" w:cs="Arial"/>
          <w:b/>
          <w:szCs w:val="24"/>
        </w:rPr>
        <w:t>18</w:t>
      </w:r>
      <w:r w:rsidR="00F37ADA" w:rsidRPr="001C5AC0">
        <w:rPr>
          <w:rFonts w:ascii="Arial" w:hAnsi="Arial" w:cs="Arial"/>
          <w:szCs w:val="24"/>
        </w:rPr>
        <w:t xml:space="preserve"> έως </w:t>
      </w:r>
      <w:r w:rsidR="00F37ADA" w:rsidRPr="001C5AC0">
        <w:rPr>
          <w:rFonts w:ascii="Arial" w:hAnsi="Arial" w:cs="Arial"/>
          <w:b/>
          <w:szCs w:val="24"/>
        </w:rPr>
        <w:t>65</w:t>
      </w:r>
      <w:r w:rsidR="00F37ADA" w:rsidRPr="001C5AC0">
        <w:rPr>
          <w:rFonts w:ascii="Arial" w:hAnsi="Arial" w:cs="Arial"/>
          <w:szCs w:val="24"/>
        </w:rPr>
        <w:t xml:space="preserve"> ετών.</w:t>
      </w:r>
    </w:p>
    <w:p w14:paraId="00095F42" w14:textId="77777777" w:rsidR="00486374" w:rsidRDefault="00486374" w:rsidP="003D44F2">
      <w:pPr>
        <w:tabs>
          <w:tab w:val="left" w:pos="0"/>
          <w:tab w:val="left" w:pos="567"/>
        </w:tabs>
        <w:spacing w:before="120"/>
        <w:rPr>
          <w:rFonts w:ascii="Arial" w:hAnsi="Arial" w:cs="Arial"/>
          <w:b/>
          <w:szCs w:val="24"/>
          <w:u w:val="single"/>
        </w:rPr>
      </w:pPr>
    </w:p>
    <w:p w14:paraId="02981177" w14:textId="77777777" w:rsidR="00486374" w:rsidRDefault="00486374" w:rsidP="003D44F2">
      <w:pPr>
        <w:tabs>
          <w:tab w:val="left" w:pos="0"/>
          <w:tab w:val="left" w:pos="567"/>
        </w:tabs>
        <w:spacing w:before="120"/>
        <w:rPr>
          <w:rFonts w:ascii="Arial" w:hAnsi="Arial" w:cs="Arial"/>
          <w:b/>
          <w:szCs w:val="24"/>
          <w:u w:val="single"/>
        </w:rPr>
      </w:pPr>
    </w:p>
    <w:p w14:paraId="1EE2B556" w14:textId="77777777" w:rsidR="003D44F2" w:rsidRPr="001C5AC0" w:rsidRDefault="003D44F2" w:rsidP="003D44F2">
      <w:pPr>
        <w:tabs>
          <w:tab w:val="left" w:pos="0"/>
          <w:tab w:val="left" w:pos="567"/>
        </w:tabs>
        <w:spacing w:before="120"/>
        <w:rPr>
          <w:rFonts w:ascii="Arial" w:hAnsi="Arial" w:cs="Arial"/>
          <w:b/>
          <w:szCs w:val="24"/>
          <w:u w:val="single"/>
        </w:rPr>
      </w:pPr>
      <w:r w:rsidRPr="001C5AC0">
        <w:rPr>
          <w:rFonts w:ascii="Arial" w:hAnsi="Arial" w:cs="Arial"/>
          <w:b/>
          <w:szCs w:val="24"/>
          <w:u w:val="single"/>
        </w:rPr>
        <w:lastRenderedPageBreak/>
        <w:t>ΒΑΘΜΟΛΟΓΗΣΗ ΚΡΙΤΗΡΙΩΝ</w:t>
      </w:r>
    </w:p>
    <w:p w14:paraId="7A5360BA" w14:textId="77777777" w:rsidR="00801C1C" w:rsidRDefault="00801C1C" w:rsidP="00801C1C">
      <w:pPr>
        <w:tabs>
          <w:tab w:val="left" w:pos="0"/>
          <w:tab w:val="left" w:pos="567"/>
        </w:tabs>
        <w:spacing w:before="120"/>
        <w:rPr>
          <w:rFonts w:ascii="Arial" w:hAnsi="Arial" w:cs="Arial"/>
        </w:rPr>
      </w:pPr>
      <w:r w:rsidRPr="00801C1C">
        <w:rPr>
          <w:rFonts w:ascii="Arial" w:hAnsi="Arial" w:cs="Arial"/>
        </w:rPr>
        <w:t>Η σειρά κατάταξης μεταξύ των υποψηφίων καθορίζεται με βάση τα ακόλουθα κριτήρια:</w:t>
      </w:r>
    </w:p>
    <w:p w14:paraId="6BB2A7F1" w14:textId="77777777" w:rsidR="00486374" w:rsidRPr="00801C1C" w:rsidRDefault="00486374" w:rsidP="00801C1C">
      <w:pPr>
        <w:tabs>
          <w:tab w:val="left" w:pos="0"/>
          <w:tab w:val="left" w:pos="567"/>
        </w:tabs>
        <w:spacing w:before="120"/>
        <w:rPr>
          <w:rFonts w:ascii="Arial" w:hAnsi="Arial" w:cs="Arial"/>
          <w:b/>
          <w:u w:val="single"/>
        </w:rPr>
      </w:pPr>
    </w:p>
    <w:p w14:paraId="3FE1C9CD" w14:textId="77777777" w:rsidR="00801C1C" w:rsidRPr="00801C1C" w:rsidRDefault="00801C1C" w:rsidP="00801C1C">
      <w:pPr>
        <w:suppressAutoHyphens/>
        <w:rPr>
          <w:rFonts w:ascii="Arial" w:hAnsi="Arial" w:cs="Arial"/>
          <w:b/>
          <w:szCs w:val="24"/>
          <w:u w:val="single"/>
          <w:lang w:eastAsia="ar-SA"/>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801C1C" w:rsidRPr="00801C1C" w14:paraId="460146AB" w14:textId="77777777" w:rsidTr="00995F65">
        <w:trPr>
          <w:jc w:val="center"/>
        </w:trPr>
        <w:tc>
          <w:tcPr>
            <w:tcW w:w="10598" w:type="dxa"/>
            <w:tcBorders>
              <w:top w:val="single" w:sz="4" w:space="0" w:color="auto"/>
              <w:left w:val="single" w:sz="4" w:space="0" w:color="auto"/>
              <w:bottom w:val="single" w:sz="4" w:space="0" w:color="auto"/>
              <w:right w:val="single" w:sz="4" w:space="0" w:color="auto"/>
            </w:tcBorders>
          </w:tcPr>
          <w:p w14:paraId="5407A40C" w14:textId="77777777" w:rsidR="00801C1C" w:rsidRPr="00801C1C" w:rsidRDefault="00801C1C" w:rsidP="00801C1C">
            <w:pPr>
              <w:numPr>
                <w:ilvl w:val="0"/>
                <w:numId w:val="17"/>
              </w:numPr>
              <w:tabs>
                <w:tab w:val="left" w:pos="284"/>
              </w:tabs>
              <w:ind w:left="284" w:hanging="284"/>
              <w:rPr>
                <w:rFonts w:ascii="Arial" w:hAnsi="Arial" w:cs="Arial"/>
                <w:b/>
                <w:spacing w:val="-2"/>
                <w:sz w:val="14"/>
                <w:szCs w:val="14"/>
              </w:rPr>
            </w:pPr>
            <w:r w:rsidRPr="00801C1C">
              <w:rPr>
                <w:rFonts w:ascii="Arial" w:hAnsi="Arial" w:cs="Arial"/>
                <w:b/>
                <w:spacing w:val="-2"/>
                <w:sz w:val="14"/>
                <w:szCs w:val="14"/>
              </w:rPr>
              <w:t xml:space="preserve">ΧΡΟΝΟΣ ΑΝΕΡΓΙΑΣ </w:t>
            </w:r>
          </w:p>
          <w:p w14:paraId="442D53C0" w14:textId="77777777" w:rsidR="00801C1C" w:rsidRPr="00801C1C" w:rsidRDefault="00801C1C" w:rsidP="00801C1C">
            <w:pPr>
              <w:tabs>
                <w:tab w:val="left" w:pos="284"/>
              </w:tabs>
              <w:ind w:left="276" w:hanging="6"/>
              <w:rPr>
                <w:rFonts w:ascii="Arial" w:hAnsi="Arial" w:cs="Arial"/>
                <w:b/>
                <w:spacing w:val="-2"/>
                <w:sz w:val="14"/>
                <w:szCs w:val="14"/>
              </w:rPr>
            </w:pPr>
            <w:r w:rsidRPr="00801C1C">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ayout w:type="fixed"/>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801C1C" w:rsidRPr="00801C1C" w14:paraId="368EC278" w14:textId="77777777" w:rsidTr="00995F65">
              <w:trPr>
                <w:trHeight w:hRule="exact" w:val="227"/>
              </w:trPr>
              <w:tc>
                <w:tcPr>
                  <w:tcW w:w="988" w:type="dxa"/>
                  <w:noWrap/>
                  <w:vAlign w:val="center"/>
                  <w:hideMark/>
                </w:tcPr>
                <w:p w14:paraId="19F2BC1A" w14:textId="77777777" w:rsidR="00801C1C" w:rsidRPr="00801C1C" w:rsidRDefault="00801C1C" w:rsidP="00801C1C">
                  <w:pPr>
                    <w:tabs>
                      <w:tab w:val="left" w:pos="0"/>
                      <w:tab w:val="left" w:pos="284"/>
                    </w:tabs>
                    <w:spacing w:line="180" w:lineRule="exact"/>
                    <w:ind w:hanging="6"/>
                    <w:rPr>
                      <w:rFonts w:ascii="Arial" w:hAnsi="Arial" w:cs="Arial"/>
                      <w:bCs/>
                      <w:sz w:val="14"/>
                      <w:szCs w:val="14"/>
                      <w:lang w:eastAsia="en-US"/>
                    </w:rPr>
                  </w:pPr>
                  <w:r w:rsidRPr="00801C1C">
                    <w:rPr>
                      <w:rFonts w:ascii="Arial" w:hAnsi="Arial" w:cs="Arial"/>
                      <w:bCs/>
                      <w:sz w:val="14"/>
                      <w:szCs w:val="14"/>
                      <w:lang w:eastAsia="en-US"/>
                    </w:rPr>
                    <w:t>μήνες</w:t>
                  </w:r>
                </w:p>
              </w:tc>
              <w:tc>
                <w:tcPr>
                  <w:tcW w:w="485" w:type="dxa"/>
                  <w:noWrap/>
                  <w:vAlign w:val="center"/>
                  <w:hideMark/>
                </w:tcPr>
                <w:p w14:paraId="1026F2A3"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1</w:t>
                  </w:r>
                </w:p>
              </w:tc>
              <w:tc>
                <w:tcPr>
                  <w:tcW w:w="485" w:type="dxa"/>
                  <w:noWrap/>
                  <w:vAlign w:val="center"/>
                  <w:hideMark/>
                </w:tcPr>
                <w:p w14:paraId="41370BBD"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2</w:t>
                  </w:r>
                </w:p>
              </w:tc>
              <w:tc>
                <w:tcPr>
                  <w:tcW w:w="485" w:type="dxa"/>
                  <w:noWrap/>
                  <w:vAlign w:val="center"/>
                  <w:hideMark/>
                </w:tcPr>
                <w:p w14:paraId="77CA3829"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3</w:t>
                  </w:r>
                </w:p>
              </w:tc>
              <w:tc>
                <w:tcPr>
                  <w:tcW w:w="752" w:type="dxa"/>
                  <w:noWrap/>
                  <w:vAlign w:val="center"/>
                  <w:hideMark/>
                </w:tcPr>
                <w:p w14:paraId="23D96951"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4</w:t>
                  </w:r>
                </w:p>
              </w:tc>
              <w:tc>
                <w:tcPr>
                  <w:tcW w:w="752" w:type="dxa"/>
                  <w:noWrap/>
                  <w:vAlign w:val="center"/>
                  <w:hideMark/>
                </w:tcPr>
                <w:p w14:paraId="66AA1BF8"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5</w:t>
                  </w:r>
                </w:p>
              </w:tc>
              <w:tc>
                <w:tcPr>
                  <w:tcW w:w="752" w:type="dxa"/>
                  <w:noWrap/>
                  <w:vAlign w:val="center"/>
                  <w:hideMark/>
                </w:tcPr>
                <w:p w14:paraId="26FFE73D"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6</w:t>
                  </w:r>
                </w:p>
              </w:tc>
              <w:tc>
                <w:tcPr>
                  <w:tcW w:w="752" w:type="dxa"/>
                  <w:noWrap/>
                  <w:vAlign w:val="center"/>
                  <w:hideMark/>
                </w:tcPr>
                <w:p w14:paraId="4256E973"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7</w:t>
                  </w:r>
                </w:p>
              </w:tc>
              <w:tc>
                <w:tcPr>
                  <w:tcW w:w="752" w:type="dxa"/>
                  <w:noWrap/>
                  <w:vAlign w:val="center"/>
                  <w:hideMark/>
                </w:tcPr>
                <w:p w14:paraId="1B46B5E6"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8</w:t>
                  </w:r>
                </w:p>
              </w:tc>
              <w:tc>
                <w:tcPr>
                  <w:tcW w:w="752" w:type="dxa"/>
                  <w:noWrap/>
                  <w:vAlign w:val="center"/>
                  <w:hideMark/>
                </w:tcPr>
                <w:p w14:paraId="02BCF939"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9</w:t>
                  </w:r>
                </w:p>
              </w:tc>
              <w:tc>
                <w:tcPr>
                  <w:tcW w:w="752" w:type="dxa"/>
                  <w:noWrap/>
                  <w:vAlign w:val="center"/>
                  <w:hideMark/>
                </w:tcPr>
                <w:p w14:paraId="26B1A9D2"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10</w:t>
                  </w:r>
                </w:p>
              </w:tc>
              <w:tc>
                <w:tcPr>
                  <w:tcW w:w="752" w:type="dxa"/>
                  <w:noWrap/>
                  <w:vAlign w:val="center"/>
                  <w:hideMark/>
                </w:tcPr>
                <w:p w14:paraId="08CC93EB"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11</w:t>
                  </w:r>
                </w:p>
              </w:tc>
              <w:tc>
                <w:tcPr>
                  <w:tcW w:w="1273" w:type="dxa"/>
                  <w:noWrap/>
                  <w:vAlign w:val="center"/>
                  <w:hideMark/>
                </w:tcPr>
                <w:p w14:paraId="2B535273"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18 και άνω</w:t>
                  </w:r>
                </w:p>
              </w:tc>
            </w:tr>
            <w:tr w:rsidR="00801C1C" w:rsidRPr="00801C1C" w14:paraId="680A43D5" w14:textId="77777777" w:rsidTr="00995F65">
              <w:trPr>
                <w:trHeight w:hRule="exact" w:val="227"/>
              </w:trPr>
              <w:tc>
                <w:tcPr>
                  <w:tcW w:w="988" w:type="dxa"/>
                  <w:noWrap/>
                  <w:vAlign w:val="center"/>
                  <w:hideMark/>
                </w:tcPr>
                <w:p w14:paraId="1DC75461" w14:textId="77777777" w:rsidR="00801C1C" w:rsidRPr="00801C1C" w:rsidRDefault="00801C1C" w:rsidP="00801C1C">
                  <w:pPr>
                    <w:tabs>
                      <w:tab w:val="left" w:pos="72"/>
                      <w:tab w:val="left" w:pos="284"/>
                    </w:tabs>
                    <w:spacing w:line="180" w:lineRule="exact"/>
                    <w:ind w:hanging="6"/>
                    <w:rPr>
                      <w:rFonts w:ascii="Arial" w:hAnsi="Arial" w:cs="Arial"/>
                      <w:bCs/>
                      <w:sz w:val="14"/>
                      <w:szCs w:val="14"/>
                      <w:lang w:eastAsia="en-US"/>
                    </w:rPr>
                  </w:pPr>
                  <w:r w:rsidRPr="00801C1C">
                    <w:rPr>
                      <w:rFonts w:ascii="Arial" w:hAnsi="Arial" w:cs="Arial"/>
                      <w:bCs/>
                      <w:sz w:val="14"/>
                      <w:szCs w:val="14"/>
                      <w:lang w:eastAsia="en-US"/>
                    </w:rPr>
                    <w:t>μονάδες</w:t>
                  </w:r>
                </w:p>
              </w:tc>
              <w:tc>
                <w:tcPr>
                  <w:tcW w:w="485" w:type="dxa"/>
                  <w:noWrap/>
                  <w:vAlign w:val="center"/>
                  <w:hideMark/>
                </w:tcPr>
                <w:p w14:paraId="02FCDE77"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0</w:t>
                  </w:r>
                </w:p>
              </w:tc>
              <w:tc>
                <w:tcPr>
                  <w:tcW w:w="485" w:type="dxa"/>
                  <w:noWrap/>
                  <w:vAlign w:val="center"/>
                  <w:hideMark/>
                </w:tcPr>
                <w:p w14:paraId="39EF2AD0"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0</w:t>
                  </w:r>
                </w:p>
              </w:tc>
              <w:tc>
                <w:tcPr>
                  <w:tcW w:w="485" w:type="dxa"/>
                  <w:noWrap/>
                  <w:vAlign w:val="center"/>
                  <w:hideMark/>
                </w:tcPr>
                <w:p w14:paraId="274A2E28"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0</w:t>
                  </w:r>
                </w:p>
              </w:tc>
              <w:tc>
                <w:tcPr>
                  <w:tcW w:w="752" w:type="dxa"/>
                  <w:noWrap/>
                  <w:vAlign w:val="center"/>
                  <w:hideMark/>
                </w:tcPr>
                <w:p w14:paraId="63D96EAC"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200</w:t>
                  </w:r>
                </w:p>
              </w:tc>
              <w:tc>
                <w:tcPr>
                  <w:tcW w:w="752" w:type="dxa"/>
                  <w:noWrap/>
                  <w:vAlign w:val="center"/>
                  <w:hideMark/>
                </w:tcPr>
                <w:p w14:paraId="2777BAE4"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260</w:t>
                  </w:r>
                </w:p>
              </w:tc>
              <w:tc>
                <w:tcPr>
                  <w:tcW w:w="752" w:type="dxa"/>
                  <w:noWrap/>
                  <w:vAlign w:val="center"/>
                  <w:hideMark/>
                </w:tcPr>
                <w:p w14:paraId="374980B7"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320</w:t>
                  </w:r>
                </w:p>
              </w:tc>
              <w:tc>
                <w:tcPr>
                  <w:tcW w:w="752" w:type="dxa"/>
                  <w:noWrap/>
                  <w:vAlign w:val="center"/>
                  <w:hideMark/>
                </w:tcPr>
                <w:p w14:paraId="19DBB5B0"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380</w:t>
                  </w:r>
                </w:p>
              </w:tc>
              <w:tc>
                <w:tcPr>
                  <w:tcW w:w="752" w:type="dxa"/>
                  <w:noWrap/>
                  <w:vAlign w:val="center"/>
                  <w:hideMark/>
                </w:tcPr>
                <w:p w14:paraId="1CD5E62C"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440</w:t>
                  </w:r>
                </w:p>
              </w:tc>
              <w:tc>
                <w:tcPr>
                  <w:tcW w:w="752" w:type="dxa"/>
                  <w:noWrap/>
                  <w:vAlign w:val="center"/>
                  <w:hideMark/>
                </w:tcPr>
                <w:p w14:paraId="54EBF987"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500</w:t>
                  </w:r>
                </w:p>
              </w:tc>
              <w:tc>
                <w:tcPr>
                  <w:tcW w:w="752" w:type="dxa"/>
                  <w:noWrap/>
                  <w:vAlign w:val="center"/>
                  <w:hideMark/>
                </w:tcPr>
                <w:p w14:paraId="7BD09E2F"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560</w:t>
                  </w:r>
                </w:p>
              </w:tc>
              <w:tc>
                <w:tcPr>
                  <w:tcW w:w="752" w:type="dxa"/>
                  <w:noWrap/>
                  <w:vAlign w:val="center"/>
                  <w:hideMark/>
                </w:tcPr>
                <w:p w14:paraId="0D5171BB"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620</w:t>
                  </w:r>
                </w:p>
              </w:tc>
              <w:tc>
                <w:tcPr>
                  <w:tcW w:w="1273" w:type="dxa"/>
                  <w:noWrap/>
                  <w:vAlign w:val="center"/>
                  <w:hideMark/>
                </w:tcPr>
                <w:p w14:paraId="0884C1C4"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1040</w:t>
                  </w:r>
                </w:p>
              </w:tc>
            </w:tr>
          </w:tbl>
          <w:p w14:paraId="6CD93517" w14:textId="77777777" w:rsidR="00801C1C" w:rsidRPr="00801C1C" w:rsidRDefault="00801C1C" w:rsidP="00801C1C">
            <w:pPr>
              <w:tabs>
                <w:tab w:val="left" w:pos="284"/>
              </w:tabs>
              <w:ind w:hanging="6"/>
              <w:rPr>
                <w:rFonts w:ascii="Arial" w:hAnsi="Arial" w:cs="Arial"/>
                <w:sz w:val="8"/>
                <w:szCs w:val="8"/>
              </w:rPr>
            </w:pPr>
          </w:p>
          <w:p w14:paraId="63D6B714" w14:textId="77777777" w:rsidR="00801C1C" w:rsidRPr="00801C1C" w:rsidRDefault="00801C1C" w:rsidP="00801C1C">
            <w:pPr>
              <w:tabs>
                <w:tab w:val="left" w:pos="284"/>
              </w:tabs>
              <w:ind w:left="276" w:hanging="6"/>
              <w:rPr>
                <w:rFonts w:ascii="Arial" w:hAnsi="Arial" w:cs="Arial"/>
                <w:b/>
                <w:spacing w:val="-2"/>
                <w:sz w:val="14"/>
                <w:szCs w:val="14"/>
              </w:rPr>
            </w:pPr>
            <w:r w:rsidRPr="00801C1C">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801C1C" w:rsidRPr="00801C1C" w14:paraId="7DC85AB8" w14:textId="77777777" w:rsidTr="00995F65">
              <w:trPr>
                <w:trHeight w:hRule="exact" w:val="227"/>
              </w:trPr>
              <w:tc>
                <w:tcPr>
                  <w:tcW w:w="987" w:type="dxa"/>
                  <w:noWrap/>
                  <w:vAlign w:val="center"/>
                  <w:hideMark/>
                </w:tcPr>
                <w:p w14:paraId="3F3A60B1" w14:textId="77777777" w:rsidR="00801C1C" w:rsidRPr="00801C1C" w:rsidRDefault="00801C1C" w:rsidP="00801C1C">
                  <w:pPr>
                    <w:tabs>
                      <w:tab w:val="left" w:pos="0"/>
                      <w:tab w:val="left" w:pos="284"/>
                    </w:tabs>
                    <w:spacing w:line="180" w:lineRule="exact"/>
                    <w:ind w:hanging="6"/>
                    <w:rPr>
                      <w:rFonts w:ascii="Arial" w:hAnsi="Arial" w:cs="Arial"/>
                      <w:bCs/>
                      <w:sz w:val="14"/>
                      <w:szCs w:val="14"/>
                      <w:lang w:eastAsia="en-US"/>
                    </w:rPr>
                  </w:pPr>
                  <w:r w:rsidRPr="00801C1C">
                    <w:rPr>
                      <w:rFonts w:ascii="Arial" w:hAnsi="Arial" w:cs="Arial"/>
                      <w:bCs/>
                      <w:sz w:val="14"/>
                      <w:szCs w:val="14"/>
                      <w:lang w:eastAsia="en-US"/>
                    </w:rPr>
                    <w:t>μήνες</w:t>
                  </w:r>
                </w:p>
              </w:tc>
              <w:tc>
                <w:tcPr>
                  <w:tcW w:w="551" w:type="dxa"/>
                  <w:noWrap/>
                  <w:vAlign w:val="center"/>
                  <w:hideMark/>
                </w:tcPr>
                <w:p w14:paraId="3D9C4BC1"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1</w:t>
                  </w:r>
                </w:p>
              </w:tc>
              <w:tc>
                <w:tcPr>
                  <w:tcW w:w="552" w:type="dxa"/>
                  <w:noWrap/>
                  <w:vAlign w:val="center"/>
                  <w:hideMark/>
                </w:tcPr>
                <w:p w14:paraId="301302B5"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2</w:t>
                  </w:r>
                </w:p>
              </w:tc>
              <w:tc>
                <w:tcPr>
                  <w:tcW w:w="630" w:type="dxa"/>
                  <w:noWrap/>
                  <w:vAlign w:val="center"/>
                  <w:hideMark/>
                </w:tcPr>
                <w:p w14:paraId="645B9A31"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3</w:t>
                  </w:r>
                </w:p>
              </w:tc>
              <w:tc>
                <w:tcPr>
                  <w:tcW w:w="752" w:type="dxa"/>
                  <w:noWrap/>
                  <w:vAlign w:val="center"/>
                  <w:hideMark/>
                </w:tcPr>
                <w:p w14:paraId="29372BBC"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4</w:t>
                  </w:r>
                </w:p>
              </w:tc>
              <w:tc>
                <w:tcPr>
                  <w:tcW w:w="752" w:type="dxa"/>
                  <w:noWrap/>
                  <w:vAlign w:val="center"/>
                  <w:hideMark/>
                </w:tcPr>
                <w:p w14:paraId="44958E48"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5</w:t>
                  </w:r>
                </w:p>
              </w:tc>
              <w:tc>
                <w:tcPr>
                  <w:tcW w:w="752" w:type="dxa"/>
                  <w:noWrap/>
                  <w:vAlign w:val="center"/>
                  <w:hideMark/>
                </w:tcPr>
                <w:p w14:paraId="388048D5"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6</w:t>
                  </w:r>
                </w:p>
              </w:tc>
              <w:tc>
                <w:tcPr>
                  <w:tcW w:w="752" w:type="dxa"/>
                  <w:noWrap/>
                  <w:vAlign w:val="center"/>
                  <w:hideMark/>
                </w:tcPr>
                <w:p w14:paraId="2C76E3B4"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7</w:t>
                  </w:r>
                </w:p>
              </w:tc>
              <w:tc>
                <w:tcPr>
                  <w:tcW w:w="755" w:type="dxa"/>
                  <w:noWrap/>
                  <w:vAlign w:val="center"/>
                  <w:hideMark/>
                </w:tcPr>
                <w:p w14:paraId="680A3F70"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r w:rsidRPr="00801C1C">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801C1C" w:rsidRPr="00801C1C" w14:paraId="0012A9A2" w14:textId="77777777" w:rsidTr="00995F65">
                    <w:trPr>
                      <w:trHeight w:val="227"/>
                    </w:trPr>
                    <w:tc>
                      <w:tcPr>
                        <w:tcW w:w="1789" w:type="dxa"/>
                        <w:noWrap/>
                        <w:vAlign w:val="center"/>
                        <w:hideMark/>
                      </w:tcPr>
                      <w:p w14:paraId="6C309DBA" w14:textId="77777777" w:rsidR="00801C1C" w:rsidRPr="00801C1C" w:rsidRDefault="00801C1C" w:rsidP="00801C1C">
                        <w:pPr>
                          <w:tabs>
                            <w:tab w:val="left" w:pos="284"/>
                          </w:tabs>
                          <w:spacing w:line="180" w:lineRule="exact"/>
                          <w:ind w:left="180" w:hanging="6"/>
                          <w:rPr>
                            <w:rFonts w:ascii="Arial" w:hAnsi="Arial" w:cs="Arial"/>
                            <w:sz w:val="14"/>
                            <w:szCs w:val="14"/>
                            <w:lang w:eastAsia="en-US"/>
                          </w:rPr>
                        </w:pPr>
                        <w:r w:rsidRPr="00801C1C">
                          <w:rPr>
                            <w:rFonts w:ascii="Arial" w:hAnsi="Arial" w:cs="Arial"/>
                            <w:sz w:val="14"/>
                            <w:szCs w:val="14"/>
                            <w:lang w:eastAsia="en-US"/>
                          </w:rPr>
                          <w:t>9 και άνω</w:t>
                        </w:r>
                      </w:p>
                      <w:p w14:paraId="201FD3F2" w14:textId="77777777" w:rsidR="00801C1C" w:rsidRPr="00801C1C" w:rsidRDefault="00801C1C" w:rsidP="00801C1C">
                        <w:pPr>
                          <w:tabs>
                            <w:tab w:val="left" w:pos="284"/>
                          </w:tabs>
                          <w:spacing w:line="180" w:lineRule="exact"/>
                          <w:ind w:left="180" w:hanging="6"/>
                          <w:rPr>
                            <w:rFonts w:ascii="Arial" w:hAnsi="Arial" w:cs="Arial"/>
                            <w:sz w:val="14"/>
                            <w:szCs w:val="14"/>
                            <w:lang w:eastAsia="en-US"/>
                          </w:rPr>
                        </w:pPr>
                        <w:r w:rsidRPr="00801C1C">
                          <w:rPr>
                            <w:rFonts w:ascii="Arial" w:hAnsi="Arial" w:cs="Arial"/>
                            <w:sz w:val="14"/>
                            <w:szCs w:val="14"/>
                            <w:lang w:eastAsia="en-US"/>
                          </w:rPr>
                          <w:t>36036360</w:t>
                        </w:r>
                      </w:p>
                    </w:tc>
                  </w:tr>
                  <w:tr w:rsidR="00801C1C" w:rsidRPr="00801C1C" w14:paraId="6140C8FD" w14:textId="77777777" w:rsidTr="00995F65">
                    <w:trPr>
                      <w:trHeight w:val="227"/>
                    </w:trPr>
                    <w:tc>
                      <w:tcPr>
                        <w:tcW w:w="1789" w:type="dxa"/>
                        <w:noWrap/>
                        <w:vAlign w:val="center"/>
                      </w:tcPr>
                      <w:p w14:paraId="67026099" w14:textId="77777777" w:rsidR="00801C1C" w:rsidRPr="00801C1C" w:rsidRDefault="00801C1C" w:rsidP="00801C1C">
                        <w:pPr>
                          <w:tabs>
                            <w:tab w:val="left" w:pos="284"/>
                          </w:tabs>
                          <w:spacing w:line="180" w:lineRule="exact"/>
                          <w:ind w:left="180" w:hanging="6"/>
                          <w:rPr>
                            <w:rFonts w:ascii="Arial" w:hAnsi="Arial" w:cs="Arial"/>
                            <w:sz w:val="14"/>
                            <w:szCs w:val="14"/>
                            <w:lang w:eastAsia="en-US"/>
                          </w:rPr>
                        </w:pPr>
                      </w:p>
                    </w:tc>
                  </w:tr>
                  <w:tr w:rsidR="00801C1C" w:rsidRPr="00801C1C" w14:paraId="700B3426" w14:textId="77777777" w:rsidTr="00995F65">
                    <w:trPr>
                      <w:trHeight w:val="227"/>
                    </w:trPr>
                    <w:tc>
                      <w:tcPr>
                        <w:tcW w:w="1789" w:type="dxa"/>
                        <w:noWrap/>
                        <w:vAlign w:val="center"/>
                      </w:tcPr>
                      <w:p w14:paraId="0D6B7F9C" w14:textId="77777777" w:rsidR="00801C1C" w:rsidRPr="00801C1C" w:rsidRDefault="00801C1C" w:rsidP="00801C1C">
                        <w:pPr>
                          <w:tabs>
                            <w:tab w:val="left" w:pos="284"/>
                          </w:tabs>
                          <w:spacing w:line="180" w:lineRule="exact"/>
                          <w:ind w:left="180" w:hanging="6"/>
                          <w:rPr>
                            <w:rFonts w:ascii="Arial" w:hAnsi="Arial" w:cs="Arial"/>
                            <w:sz w:val="14"/>
                            <w:szCs w:val="14"/>
                            <w:lang w:eastAsia="en-US"/>
                          </w:rPr>
                        </w:pPr>
                      </w:p>
                    </w:tc>
                  </w:tr>
                  <w:tr w:rsidR="00801C1C" w:rsidRPr="00801C1C" w14:paraId="3EB35C3C" w14:textId="77777777" w:rsidTr="00995F65">
                    <w:trPr>
                      <w:trHeight w:val="227"/>
                    </w:trPr>
                    <w:tc>
                      <w:tcPr>
                        <w:tcW w:w="1789" w:type="dxa"/>
                        <w:noWrap/>
                        <w:vAlign w:val="center"/>
                        <w:hideMark/>
                      </w:tcPr>
                      <w:p w14:paraId="78DC83A5"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1040</w:t>
                        </w:r>
                      </w:p>
                    </w:tc>
                  </w:tr>
                </w:tbl>
                <w:p w14:paraId="01E6370D"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14:paraId="77DAAB9C" w14:textId="77777777" w:rsidR="00801C1C" w:rsidRPr="00801C1C" w:rsidRDefault="00801C1C" w:rsidP="00801C1C">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14:paraId="1AF6813A" w14:textId="77777777" w:rsidR="00801C1C" w:rsidRPr="00801C1C" w:rsidRDefault="00801C1C" w:rsidP="00801C1C">
                  <w:pPr>
                    <w:tabs>
                      <w:tab w:val="left" w:pos="284"/>
                    </w:tabs>
                    <w:spacing w:line="180" w:lineRule="exact"/>
                    <w:ind w:hanging="6"/>
                    <w:rPr>
                      <w:rFonts w:ascii="Arial" w:hAnsi="Arial" w:cs="Arial"/>
                      <w:sz w:val="14"/>
                      <w:szCs w:val="14"/>
                      <w:lang w:eastAsia="en-US"/>
                    </w:rPr>
                  </w:pPr>
                </w:p>
              </w:tc>
            </w:tr>
            <w:tr w:rsidR="00801C1C" w:rsidRPr="00801C1C" w14:paraId="3464F758" w14:textId="77777777" w:rsidTr="00995F65">
              <w:trPr>
                <w:trHeight w:val="77"/>
              </w:trPr>
              <w:tc>
                <w:tcPr>
                  <w:tcW w:w="987" w:type="dxa"/>
                  <w:noWrap/>
                  <w:vAlign w:val="center"/>
                  <w:hideMark/>
                </w:tcPr>
                <w:p w14:paraId="0A4D3E15" w14:textId="77777777" w:rsidR="00801C1C" w:rsidRPr="00801C1C" w:rsidRDefault="00801C1C" w:rsidP="00801C1C">
                  <w:pPr>
                    <w:tabs>
                      <w:tab w:val="left" w:pos="72"/>
                      <w:tab w:val="left" w:pos="284"/>
                    </w:tabs>
                    <w:spacing w:line="180" w:lineRule="exact"/>
                    <w:ind w:hanging="6"/>
                    <w:rPr>
                      <w:rFonts w:ascii="Arial" w:hAnsi="Arial" w:cs="Arial"/>
                      <w:bCs/>
                      <w:sz w:val="14"/>
                      <w:szCs w:val="14"/>
                      <w:lang w:eastAsia="en-US"/>
                    </w:rPr>
                  </w:pPr>
                  <w:r w:rsidRPr="00801C1C">
                    <w:rPr>
                      <w:rFonts w:ascii="Arial" w:hAnsi="Arial" w:cs="Arial"/>
                      <w:bCs/>
                      <w:sz w:val="14"/>
                      <w:szCs w:val="14"/>
                      <w:lang w:eastAsia="en-US"/>
                    </w:rPr>
                    <w:t>μονάδες</w:t>
                  </w:r>
                </w:p>
              </w:tc>
              <w:tc>
                <w:tcPr>
                  <w:tcW w:w="551" w:type="dxa"/>
                  <w:noWrap/>
                  <w:vAlign w:val="center"/>
                  <w:hideMark/>
                </w:tcPr>
                <w:p w14:paraId="50535B35"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40</w:t>
                  </w:r>
                </w:p>
              </w:tc>
              <w:tc>
                <w:tcPr>
                  <w:tcW w:w="552" w:type="dxa"/>
                  <w:noWrap/>
                  <w:vAlign w:val="center"/>
                  <w:hideMark/>
                </w:tcPr>
                <w:p w14:paraId="28DEE735"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80</w:t>
                  </w:r>
                </w:p>
              </w:tc>
              <w:tc>
                <w:tcPr>
                  <w:tcW w:w="630" w:type="dxa"/>
                  <w:noWrap/>
                  <w:vAlign w:val="center"/>
                  <w:hideMark/>
                </w:tcPr>
                <w:p w14:paraId="0A58A5C3"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120</w:t>
                  </w:r>
                </w:p>
              </w:tc>
              <w:tc>
                <w:tcPr>
                  <w:tcW w:w="752" w:type="dxa"/>
                  <w:noWrap/>
                  <w:vAlign w:val="center"/>
                  <w:hideMark/>
                </w:tcPr>
                <w:p w14:paraId="05DBE496"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160</w:t>
                  </w:r>
                </w:p>
              </w:tc>
              <w:tc>
                <w:tcPr>
                  <w:tcW w:w="752" w:type="dxa"/>
                  <w:noWrap/>
                  <w:vAlign w:val="center"/>
                  <w:hideMark/>
                </w:tcPr>
                <w:p w14:paraId="5FDD118D"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200</w:t>
                  </w:r>
                </w:p>
              </w:tc>
              <w:tc>
                <w:tcPr>
                  <w:tcW w:w="752" w:type="dxa"/>
                  <w:noWrap/>
                  <w:vAlign w:val="center"/>
                  <w:hideMark/>
                </w:tcPr>
                <w:p w14:paraId="3EF73DDE"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240</w:t>
                  </w:r>
                </w:p>
              </w:tc>
              <w:tc>
                <w:tcPr>
                  <w:tcW w:w="752" w:type="dxa"/>
                  <w:noWrap/>
                  <w:vAlign w:val="center"/>
                  <w:hideMark/>
                </w:tcPr>
                <w:p w14:paraId="2E0D39DA"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280</w:t>
                  </w:r>
                </w:p>
              </w:tc>
              <w:tc>
                <w:tcPr>
                  <w:tcW w:w="755" w:type="dxa"/>
                  <w:noWrap/>
                  <w:vAlign w:val="center"/>
                  <w:hideMark/>
                </w:tcPr>
                <w:p w14:paraId="4C712F9E"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r w:rsidRPr="00801C1C">
                    <w:rPr>
                      <w:rFonts w:ascii="Arial" w:hAnsi="Arial" w:cs="Arial"/>
                      <w:bCs/>
                      <w:sz w:val="14"/>
                      <w:szCs w:val="14"/>
                      <w:lang w:eastAsia="en-US"/>
                    </w:rPr>
                    <w:t>320</w:t>
                  </w:r>
                </w:p>
              </w:tc>
              <w:tc>
                <w:tcPr>
                  <w:tcW w:w="5617" w:type="dxa"/>
                  <w:noWrap/>
                  <w:vAlign w:val="center"/>
                  <w:hideMark/>
                </w:tcPr>
                <w:p w14:paraId="2D3CAEEB" w14:textId="77777777" w:rsidR="00801C1C" w:rsidRPr="00801C1C" w:rsidRDefault="00801C1C" w:rsidP="00801C1C">
                  <w:pPr>
                    <w:tabs>
                      <w:tab w:val="left" w:pos="284"/>
                    </w:tabs>
                    <w:spacing w:line="180" w:lineRule="exact"/>
                    <w:ind w:left="180" w:hanging="6"/>
                    <w:rPr>
                      <w:rFonts w:ascii="Arial" w:hAnsi="Arial" w:cs="Arial"/>
                      <w:bCs/>
                      <w:sz w:val="14"/>
                      <w:szCs w:val="14"/>
                      <w:lang w:eastAsia="en-US"/>
                    </w:rPr>
                  </w:pPr>
                  <w:r w:rsidRPr="00801C1C">
                    <w:rPr>
                      <w:rFonts w:ascii="Arial" w:hAnsi="Arial" w:cs="Arial"/>
                      <w:bCs/>
                      <w:sz w:val="14"/>
                      <w:szCs w:val="14"/>
                      <w:lang w:eastAsia="en-US"/>
                    </w:rPr>
                    <w:t xml:space="preserve">            360</w:t>
                  </w:r>
                </w:p>
              </w:tc>
              <w:tc>
                <w:tcPr>
                  <w:tcW w:w="5479" w:type="dxa"/>
                  <w:vAlign w:val="center"/>
                </w:tcPr>
                <w:p w14:paraId="0C0F4424"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14:paraId="40B5D997"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14:paraId="1B695EC2" w14:textId="77777777" w:rsidR="00801C1C" w:rsidRPr="00801C1C" w:rsidRDefault="00801C1C" w:rsidP="00801C1C">
                  <w:pPr>
                    <w:tabs>
                      <w:tab w:val="left" w:pos="284"/>
                    </w:tabs>
                    <w:spacing w:line="180" w:lineRule="exact"/>
                    <w:ind w:left="180" w:hanging="6"/>
                    <w:jc w:val="center"/>
                    <w:rPr>
                      <w:rFonts w:ascii="Arial" w:hAnsi="Arial" w:cs="Arial"/>
                      <w:bCs/>
                      <w:sz w:val="14"/>
                      <w:szCs w:val="14"/>
                      <w:lang w:eastAsia="en-US"/>
                    </w:rPr>
                  </w:pPr>
                </w:p>
              </w:tc>
            </w:tr>
          </w:tbl>
          <w:p w14:paraId="2071ADA8" w14:textId="77777777" w:rsidR="00801C1C" w:rsidRPr="00801C1C" w:rsidRDefault="00801C1C" w:rsidP="00801C1C">
            <w:pPr>
              <w:tabs>
                <w:tab w:val="left" w:pos="284"/>
              </w:tabs>
              <w:ind w:hanging="6"/>
              <w:rPr>
                <w:rFonts w:ascii="Arial" w:hAnsi="Arial" w:cs="Arial"/>
                <w:b/>
                <w:sz w:val="14"/>
                <w:szCs w:val="14"/>
              </w:rPr>
            </w:pPr>
            <w:r w:rsidRPr="00801C1C">
              <w:rPr>
                <w:rFonts w:ascii="Arial" w:hAnsi="Arial" w:cs="Arial"/>
                <w:b/>
                <w:sz w:val="14"/>
                <w:szCs w:val="14"/>
              </w:rPr>
              <w:t xml:space="preserve"> </w:t>
            </w:r>
          </w:p>
          <w:p w14:paraId="441FD2D5" w14:textId="77777777" w:rsidR="00801C1C" w:rsidRPr="00801C1C" w:rsidRDefault="00801C1C" w:rsidP="00801C1C">
            <w:pPr>
              <w:tabs>
                <w:tab w:val="left" w:pos="284"/>
              </w:tabs>
              <w:ind w:hanging="6"/>
              <w:rPr>
                <w:rFonts w:ascii="Arial" w:hAnsi="Arial" w:cs="Arial"/>
                <w:b/>
                <w:sz w:val="14"/>
                <w:szCs w:val="14"/>
              </w:rPr>
            </w:pPr>
            <w:r w:rsidRPr="00801C1C">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801C1C" w:rsidRPr="00801C1C" w14:paraId="5C4CE794" w14:textId="77777777" w:rsidTr="00995F65">
              <w:trPr>
                <w:trHeight w:hRule="exact" w:val="52"/>
              </w:trPr>
              <w:tc>
                <w:tcPr>
                  <w:tcW w:w="709" w:type="dxa"/>
                  <w:noWrap/>
                  <w:vAlign w:val="center"/>
                </w:tcPr>
                <w:p w14:paraId="13E81630" w14:textId="77777777" w:rsidR="00801C1C" w:rsidRPr="00801C1C" w:rsidRDefault="00801C1C" w:rsidP="00801C1C">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14:paraId="49A7FCFD" w14:textId="77777777" w:rsidR="00801C1C" w:rsidRPr="00801C1C" w:rsidRDefault="00801C1C" w:rsidP="00801C1C">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4CA14FAC" w14:textId="77777777" w:rsidR="00801C1C" w:rsidRPr="00801C1C" w:rsidRDefault="00801C1C" w:rsidP="00801C1C">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637A6A8D" w14:textId="77777777" w:rsidR="00801C1C" w:rsidRPr="00801C1C" w:rsidRDefault="00801C1C" w:rsidP="00801C1C">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6A5680BB" w14:textId="77777777" w:rsidR="00801C1C" w:rsidRPr="00801C1C" w:rsidRDefault="00801C1C" w:rsidP="00801C1C">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14:paraId="13957A27" w14:textId="77777777" w:rsidR="00801C1C" w:rsidRPr="00801C1C" w:rsidRDefault="00801C1C" w:rsidP="00801C1C">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14:paraId="687BD314" w14:textId="77777777" w:rsidR="00801C1C" w:rsidRPr="00801C1C" w:rsidRDefault="00801C1C" w:rsidP="00801C1C">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14:paraId="715D86D8" w14:textId="77777777" w:rsidR="00801C1C" w:rsidRPr="00801C1C" w:rsidRDefault="00801C1C" w:rsidP="00801C1C">
                  <w:pPr>
                    <w:tabs>
                      <w:tab w:val="left" w:pos="7"/>
                      <w:tab w:val="left" w:pos="284"/>
                    </w:tabs>
                    <w:spacing w:line="276" w:lineRule="auto"/>
                    <w:ind w:hanging="6"/>
                    <w:jc w:val="center"/>
                    <w:rPr>
                      <w:rFonts w:ascii="Arial" w:hAnsi="Arial" w:cs="Arial"/>
                      <w:sz w:val="14"/>
                      <w:szCs w:val="14"/>
                      <w:lang w:eastAsia="en-US"/>
                    </w:rPr>
                  </w:pPr>
                </w:p>
              </w:tc>
              <w:tc>
                <w:tcPr>
                  <w:tcW w:w="710" w:type="dxa"/>
                </w:tcPr>
                <w:p w14:paraId="2C0B11D8" w14:textId="77777777" w:rsidR="00801C1C" w:rsidRPr="00801C1C" w:rsidRDefault="00801C1C" w:rsidP="00801C1C">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3FB84B3C" w14:textId="77777777" w:rsidR="00801C1C" w:rsidRPr="00801C1C" w:rsidRDefault="00801C1C" w:rsidP="00801C1C">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1C2B0661" w14:textId="77777777" w:rsidR="00801C1C" w:rsidRPr="00801C1C" w:rsidRDefault="00801C1C" w:rsidP="00801C1C">
                  <w:pPr>
                    <w:tabs>
                      <w:tab w:val="left" w:pos="72"/>
                      <w:tab w:val="left" w:pos="284"/>
                    </w:tabs>
                    <w:spacing w:line="276" w:lineRule="auto"/>
                    <w:ind w:left="72" w:hanging="6"/>
                    <w:jc w:val="center"/>
                    <w:rPr>
                      <w:rFonts w:ascii="Arial" w:hAnsi="Arial" w:cs="Arial"/>
                      <w:sz w:val="14"/>
                      <w:szCs w:val="14"/>
                      <w:lang w:eastAsia="en-US"/>
                    </w:rPr>
                  </w:pPr>
                </w:p>
              </w:tc>
              <w:tc>
                <w:tcPr>
                  <w:tcW w:w="540" w:type="dxa"/>
                </w:tcPr>
                <w:p w14:paraId="39A078F3" w14:textId="77777777" w:rsidR="00801C1C" w:rsidRPr="00801C1C" w:rsidRDefault="00801C1C" w:rsidP="00801C1C">
                  <w:pPr>
                    <w:tabs>
                      <w:tab w:val="left" w:pos="72"/>
                      <w:tab w:val="left" w:pos="284"/>
                    </w:tabs>
                    <w:spacing w:line="276" w:lineRule="auto"/>
                    <w:ind w:left="72" w:hanging="6"/>
                    <w:jc w:val="center"/>
                    <w:rPr>
                      <w:rFonts w:ascii="Arial" w:hAnsi="Arial" w:cs="Arial"/>
                      <w:sz w:val="14"/>
                      <w:szCs w:val="14"/>
                      <w:lang w:eastAsia="en-US"/>
                    </w:rPr>
                  </w:pPr>
                </w:p>
              </w:tc>
            </w:tr>
          </w:tbl>
          <w:p w14:paraId="0D5D08C9" w14:textId="77777777" w:rsidR="00801C1C" w:rsidRPr="00801C1C" w:rsidRDefault="00801C1C" w:rsidP="00801C1C">
            <w:pPr>
              <w:tabs>
                <w:tab w:val="left" w:pos="284"/>
              </w:tabs>
              <w:rPr>
                <w:rFonts w:ascii="Arial" w:hAnsi="Arial" w:cs="Arial"/>
                <w:b/>
                <w:sz w:val="14"/>
                <w:szCs w:val="14"/>
              </w:rPr>
            </w:pPr>
          </w:p>
          <w:p w14:paraId="4526CFB3" w14:textId="77777777" w:rsidR="00801C1C" w:rsidRPr="00801C1C" w:rsidRDefault="00801C1C" w:rsidP="00801C1C">
            <w:pPr>
              <w:tabs>
                <w:tab w:val="left" w:pos="284"/>
              </w:tabs>
              <w:rPr>
                <w:rFonts w:ascii="Arial" w:hAnsi="Arial" w:cs="Arial"/>
                <w:b/>
                <w:sz w:val="14"/>
                <w:szCs w:val="14"/>
              </w:rPr>
            </w:pPr>
            <w:r w:rsidRPr="00801C1C">
              <w:rPr>
                <w:rFonts w:ascii="Arial" w:hAnsi="Arial" w:cs="Arial"/>
                <w:b/>
                <w:sz w:val="14"/>
                <w:szCs w:val="14"/>
              </w:rPr>
              <w:t xml:space="preserve"> 3.   ΤΡΙΤΕΚΝΟΣ ΓΟΝΕΑΣ ΚΑΙ ΤΕΚΝΟ ΤΡΙΤΕΚΝΗΣ ΟΙΚΟΓΕΝΕΙΑΣ (200 μονάδες)</w:t>
            </w:r>
          </w:p>
          <w:p w14:paraId="7CFAE735" w14:textId="77777777" w:rsidR="00801C1C" w:rsidRPr="00801C1C" w:rsidRDefault="00801C1C" w:rsidP="00801C1C">
            <w:pPr>
              <w:tabs>
                <w:tab w:val="left" w:pos="284"/>
              </w:tabs>
              <w:ind w:hanging="6"/>
              <w:rPr>
                <w:rFonts w:ascii="Arial" w:hAnsi="Arial" w:cs="Arial"/>
                <w:b/>
                <w:sz w:val="14"/>
                <w:szCs w:val="14"/>
              </w:rPr>
            </w:pPr>
          </w:p>
          <w:p w14:paraId="4084CCA6" w14:textId="77777777" w:rsidR="00801C1C" w:rsidRPr="00801C1C" w:rsidRDefault="00801C1C" w:rsidP="00801C1C">
            <w:pPr>
              <w:tabs>
                <w:tab w:val="left" w:pos="284"/>
              </w:tabs>
              <w:ind w:hanging="6"/>
              <w:rPr>
                <w:rFonts w:ascii="Arial" w:hAnsi="Arial" w:cs="Arial"/>
                <w:sz w:val="8"/>
                <w:szCs w:val="8"/>
              </w:rPr>
            </w:pPr>
            <w:r w:rsidRPr="00801C1C">
              <w:rPr>
                <w:rFonts w:ascii="Arial" w:hAnsi="Arial" w:cs="Arial"/>
                <w:b/>
                <w:sz w:val="14"/>
                <w:szCs w:val="14"/>
              </w:rPr>
              <w:t xml:space="preserve"> 4.   ΜΟΝΟΓΟΝΕΑΣ Η΄ ΤΕΚΝΟ ΜΟΝΟΓΟΝΕΪΚΗΣ ΟΙΚΟΓΕΝΕΙΑΣ (100 μονάδες )</w:t>
            </w:r>
          </w:p>
          <w:p w14:paraId="41ABC177" w14:textId="77777777" w:rsidR="00801C1C" w:rsidRPr="00801C1C" w:rsidRDefault="00801C1C" w:rsidP="00801C1C">
            <w:pPr>
              <w:tabs>
                <w:tab w:val="left" w:pos="284"/>
              </w:tabs>
              <w:ind w:hanging="6"/>
              <w:rPr>
                <w:rFonts w:ascii="Arial" w:hAnsi="Arial" w:cs="Arial"/>
                <w:b/>
                <w:sz w:val="14"/>
                <w:szCs w:val="14"/>
              </w:rPr>
            </w:pPr>
            <w:r w:rsidRPr="00801C1C">
              <w:rPr>
                <w:rFonts w:ascii="Arial" w:hAnsi="Arial" w:cs="Arial"/>
                <w:b/>
                <w:sz w:val="14"/>
                <w:szCs w:val="14"/>
              </w:rPr>
              <w:t xml:space="preserve">       </w:t>
            </w:r>
          </w:p>
          <w:p w14:paraId="7529BECE" w14:textId="77777777" w:rsidR="00801C1C" w:rsidRPr="00801C1C" w:rsidRDefault="00801C1C" w:rsidP="00801C1C">
            <w:pPr>
              <w:tabs>
                <w:tab w:val="left" w:pos="284"/>
              </w:tabs>
              <w:ind w:hanging="6"/>
              <w:rPr>
                <w:rFonts w:ascii="Arial" w:hAnsi="Arial" w:cs="Arial"/>
                <w:b/>
                <w:i/>
                <w:sz w:val="14"/>
                <w:szCs w:val="14"/>
              </w:rPr>
            </w:pPr>
            <w:r w:rsidRPr="00801C1C">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801C1C" w:rsidRPr="00801C1C" w14:paraId="249F29AF" w14:textId="77777777" w:rsidTr="00995F65">
              <w:trPr>
                <w:trHeight w:val="288"/>
              </w:trPr>
              <w:tc>
                <w:tcPr>
                  <w:tcW w:w="1701" w:type="dxa"/>
                  <w:noWrap/>
                  <w:vAlign w:val="center"/>
                  <w:hideMark/>
                </w:tcPr>
                <w:p w14:paraId="5D89D71A" w14:textId="77777777" w:rsidR="00801C1C" w:rsidRPr="00801C1C" w:rsidRDefault="00801C1C" w:rsidP="00801C1C">
                  <w:pPr>
                    <w:tabs>
                      <w:tab w:val="left" w:pos="284"/>
                    </w:tabs>
                    <w:spacing w:line="276" w:lineRule="auto"/>
                    <w:ind w:hanging="6"/>
                    <w:rPr>
                      <w:rFonts w:ascii="Arial" w:hAnsi="Arial" w:cs="Arial"/>
                      <w:bCs/>
                      <w:sz w:val="14"/>
                      <w:szCs w:val="14"/>
                      <w:lang w:eastAsia="en-US"/>
                    </w:rPr>
                  </w:pPr>
                  <w:r w:rsidRPr="00801C1C">
                    <w:rPr>
                      <w:rFonts w:ascii="Arial" w:hAnsi="Arial" w:cs="Arial"/>
                      <w:bCs/>
                      <w:sz w:val="14"/>
                      <w:szCs w:val="14"/>
                      <w:lang w:eastAsia="en-US"/>
                    </w:rPr>
                    <w:t>αριθμός τέκνων</w:t>
                  </w:r>
                </w:p>
              </w:tc>
              <w:tc>
                <w:tcPr>
                  <w:tcW w:w="709" w:type="dxa"/>
                  <w:noWrap/>
                  <w:vAlign w:val="center"/>
                  <w:hideMark/>
                </w:tcPr>
                <w:p w14:paraId="0C0DDA70" w14:textId="77777777" w:rsidR="00801C1C" w:rsidRPr="00801C1C" w:rsidRDefault="00801C1C" w:rsidP="00801C1C">
                  <w:pPr>
                    <w:tabs>
                      <w:tab w:val="left" w:pos="0"/>
                      <w:tab w:val="left" w:pos="284"/>
                    </w:tabs>
                    <w:spacing w:line="276" w:lineRule="auto"/>
                    <w:ind w:hanging="6"/>
                    <w:rPr>
                      <w:rFonts w:ascii="Arial" w:hAnsi="Arial" w:cs="Arial"/>
                      <w:sz w:val="14"/>
                      <w:szCs w:val="14"/>
                      <w:lang w:eastAsia="en-US"/>
                    </w:rPr>
                  </w:pPr>
                  <w:r w:rsidRPr="00801C1C">
                    <w:rPr>
                      <w:rFonts w:ascii="Arial" w:hAnsi="Arial" w:cs="Arial"/>
                      <w:sz w:val="14"/>
                      <w:szCs w:val="14"/>
                      <w:lang w:eastAsia="en-US"/>
                    </w:rPr>
                    <w:t>1</w:t>
                  </w:r>
                </w:p>
              </w:tc>
              <w:tc>
                <w:tcPr>
                  <w:tcW w:w="710" w:type="dxa"/>
                  <w:noWrap/>
                  <w:vAlign w:val="center"/>
                  <w:hideMark/>
                </w:tcPr>
                <w:p w14:paraId="0A81B3F0" w14:textId="77777777" w:rsidR="00801C1C" w:rsidRPr="00801C1C" w:rsidRDefault="00801C1C" w:rsidP="00801C1C">
                  <w:pPr>
                    <w:tabs>
                      <w:tab w:val="left" w:pos="0"/>
                      <w:tab w:val="left" w:pos="284"/>
                    </w:tabs>
                    <w:spacing w:line="276" w:lineRule="auto"/>
                    <w:ind w:left="25" w:hanging="6"/>
                    <w:rPr>
                      <w:rFonts w:ascii="Arial" w:hAnsi="Arial" w:cs="Arial"/>
                      <w:sz w:val="14"/>
                      <w:szCs w:val="14"/>
                      <w:lang w:eastAsia="en-US"/>
                    </w:rPr>
                  </w:pPr>
                  <w:r w:rsidRPr="00801C1C">
                    <w:rPr>
                      <w:rFonts w:ascii="Arial" w:hAnsi="Arial" w:cs="Arial"/>
                      <w:sz w:val="14"/>
                      <w:szCs w:val="14"/>
                      <w:lang w:eastAsia="en-US"/>
                    </w:rPr>
                    <w:t>2</w:t>
                  </w:r>
                </w:p>
              </w:tc>
              <w:tc>
                <w:tcPr>
                  <w:tcW w:w="709" w:type="dxa"/>
                  <w:noWrap/>
                  <w:vAlign w:val="center"/>
                  <w:hideMark/>
                </w:tcPr>
                <w:p w14:paraId="2CE0A8F9" w14:textId="77777777" w:rsidR="00801C1C" w:rsidRPr="00801C1C" w:rsidRDefault="00801C1C" w:rsidP="00801C1C">
                  <w:pPr>
                    <w:tabs>
                      <w:tab w:val="left" w:pos="82"/>
                      <w:tab w:val="left" w:pos="284"/>
                    </w:tabs>
                    <w:spacing w:line="276" w:lineRule="auto"/>
                    <w:ind w:hanging="6"/>
                    <w:rPr>
                      <w:rFonts w:ascii="Arial" w:hAnsi="Arial" w:cs="Arial"/>
                      <w:sz w:val="14"/>
                      <w:szCs w:val="14"/>
                      <w:lang w:eastAsia="en-US"/>
                    </w:rPr>
                  </w:pPr>
                  <w:r w:rsidRPr="00801C1C">
                    <w:rPr>
                      <w:rFonts w:ascii="Arial" w:hAnsi="Arial" w:cs="Arial"/>
                      <w:sz w:val="14"/>
                      <w:szCs w:val="14"/>
                      <w:lang w:eastAsia="en-US"/>
                    </w:rPr>
                    <w:t>3</w:t>
                  </w:r>
                </w:p>
              </w:tc>
              <w:tc>
                <w:tcPr>
                  <w:tcW w:w="710" w:type="dxa"/>
                  <w:noWrap/>
                  <w:vAlign w:val="center"/>
                  <w:hideMark/>
                </w:tcPr>
                <w:p w14:paraId="41BF276F" w14:textId="77777777" w:rsidR="00801C1C" w:rsidRPr="00801C1C" w:rsidRDefault="00801C1C" w:rsidP="00801C1C">
                  <w:pPr>
                    <w:tabs>
                      <w:tab w:val="left" w:pos="139"/>
                      <w:tab w:val="left" w:pos="284"/>
                    </w:tabs>
                    <w:spacing w:line="276" w:lineRule="auto"/>
                    <w:ind w:hanging="6"/>
                    <w:rPr>
                      <w:rFonts w:ascii="Arial" w:hAnsi="Arial" w:cs="Arial"/>
                      <w:sz w:val="14"/>
                      <w:szCs w:val="14"/>
                      <w:lang w:eastAsia="en-US"/>
                    </w:rPr>
                  </w:pPr>
                  <w:r w:rsidRPr="00801C1C">
                    <w:rPr>
                      <w:rFonts w:ascii="Arial" w:hAnsi="Arial" w:cs="Arial"/>
                      <w:sz w:val="14"/>
                      <w:szCs w:val="14"/>
                      <w:lang w:eastAsia="en-US"/>
                    </w:rPr>
                    <w:t>4</w:t>
                  </w:r>
                </w:p>
              </w:tc>
              <w:tc>
                <w:tcPr>
                  <w:tcW w:w="710" w:type="dxa"/>
                  <w:noWrap/>
                  <w:vAlign w:val="center"/>
                  <w:hideMark/>
                </w:tcPr>
                <w:p w14:paraId="5D589208" w14:textId="77777777" w:rsidR="00801C1C" w:rsidRPr="00801C1C" w:rsidRDefault="00801C1C" w:rsidP="00801C1C">
                  <w:pPr>
                    <w:tabs>
                      <w:tab w:val="left" w:pos="16"/>
                      <w:tab w:val="left" w:pos="284"/>
                    </w:tabs>
                    <w:spacing w:line="276" w:lineRule="auto"/>
                    <w:ind w:hanging="6"/>
                    <w:rPr>
                      <w:rFonts w:ascii="Arial" w:hAnsi="Arial" w:cs="Arial"/>
                      <w:sz w:val="14"/>
                      <w:szCs w:val="14"/>
                      <w:lang w:eastAsia="en-US"/>
                    </w:rPr>
                  </w:pPr>
                  <w:r w:rsidRPr="00801C1C">
                    <w:rPr>
                      <w:rFonts w:ascii="Arial" w:hAnsi="Arial" w:cs="Arial"/>
                      <w:sz w:val="14"/>
                      <w:szCs w:val="14"/>
                      <w:lang w:eastAsia="en-US"/>
                    </w:rPr>
                    <w:t>5</w:t>
                  </w:r>
                </w:p>
              </w:tc>
              <w:tc>
                <w:tcPr>
                  <w:tcW w:w="540" w:type="dxa"/>
                  <w:vAlign w:val="center"/>
                  <w:hideMark/>
                </w:tcPr>
                <w:p w14:paraId="29E72C67" w14:textId="77777777" w:rsidR="00801C1C" w:rsidRPr="00801C1C" w:rsidRDefault="00801C1C" w:rsidP="00801C1C">
                  <w:pPr>
                    <w:tabs>
                      <w:tab w:val="left" w:pos="72"/>
                      <w:tab w:val="left" w:pos="284"/>
                    </w:tabs>
                    <w:spacing w:line="276" w:lineRule="auto"/>
                    <w:ind w:hanging="6"/>
                    <w:jc w:val="center"/>
                    <w:rPr>
                      <w:rFonts w:ascii="Arial" w:hAnsi="Arial" w:cs="Arial"/>
                      <w:sz w:val="14"/>
                      <w:szCs w:val="14"/>
                      <w:lang w:eastAsia="en-US"/>
                    </w:rPr>
                  </w:pPr>
                  <w:r w:rsidRPr="00801C1C">
                    <w:rPr>
                      <w:rFonts w:ascii="Arial" w:hAnsi="Arial" w:cs="Arial"/>
                      <w:sz w:val="14"/>
                      <w:szCs w:val="14"/>
                      <w:lang w:eastAsia="en-US"/>
                    </w:rPr>
                    <w:t>6</w:t>
                  </w:r>
                </w:p>
              </w:tc>
            </w:tr>
            <w:tr w:rsidR="00801C1C" w:rsidRPr="00801C1C" w14:paraId="685EBD46" w14:textId="77777777" w:rsidTr="00995F65">
              <w:trPr>
                <w:trHeight w:val="227"/>
              </w:trPr>
              <w:tc>
                <w:tcPr>
                  <w:tcW w:w="1701" w:type="dxa"/>
                  <w:noWrap/>
                  <w:vAlign w:val="center"/>
                  <w:hideMark/>
                </w:tcPr>
                <w:p w14:paraId="090EF63E" w14:textId="77777777" w:rsidR="00801C1C" w:rsidRPr="00801C1C" w:rsidRDefault="00801C1C" w:rsidP="00801C1C">
                  <w:pPr>
                    <w:tabs>
                      <w:tab w:val="left" w:pos="284"/>
                    </w:tabs>
                    <w:spacing w:line="276" w:lineRule="auto"/>
                    <w:ind w:hanging="6"/>
                    <w:rPr>
                      <w:rFonts w:ascii="Arial" w:hAnsi="Arial" w:cs="Arial"/>
                      <w:bCs/>
                      <w:sz w:val="14"/>
                      <w:szCs w:val="14"/>
                      <w:lang w:eastAsia="en-US"/>
                    </w:rPr>
                  </w:pPr>
                  <w:r w:rsidRPr="00801C1C">
                    <w:rPr>
                      <w:rFonts w:ascii="Arial" w:hAnsi="Arial" w:cs="Arial"/>
                      <w:bCs/>
                      <w:sz w:val="14"/>
                      <w:szCs w:val="14"/>
                      <w:lang w:eastAsia="en-US"/>
                    </w:rPr>
                    <w:t>μονάδες</w:t>
                  </w:r>
                </w:p>
              </w:tc>
              <w:tc>
                <w:tcPr>
                  <w:tcW w:w="709" w:type="dxa"/>
                  <w:noWrap/>
                  <w:vAlign w:val="center"/>
                  <w:hideMark/>
                </w:tcPr>
                <w:p w14:paraId="1E096FEF" w14:textId="77777777" w:rsidR="00801C1C" w:rsidRPr="00801C1C" w:rsidRDefault="00801C1C" w:rsidP="00801C1C">
                  <w:pPr>
                    <w:tabs>
                      <w:tab w:val="left" w:pos="0"/>
                      <w:tab w:val="left" w:pos="284"/>
                    </w:tabs>
                    <w:spacing w:line="276" w:lineRule="auto"/>
                    <w:ind w:hanging="6"/>
                    <w:rPr>
                      <w:rFonts w:ascii="Arial" w:hAnsi="Arial" w:cs="Arial"/>
                      <w:sz w:val="14"/>
                      <w:szCs w:val="14"/>
                      <w:lang w:eastAsia="en-US"/>
                    </w:rPr>
                  </w:pPr>
                  <w:r w:rsidRPr="00801C1C">
                    <w:rPr>
                      <w:rFonts w:ascii="Arial" w:hAnsi="Arial" w:cs="Arial"/>
                      <w:sz w:val="14"/>
                      <w:szCs w:val="14"/>
                      <w:lang w:eastAsia="en-US"/>
                    </w:rPr>
                    <w:t>50</w:t>
                  </w:r>
                </w:p>
              </w:tc>
              <w:tc>
                <w:tcPr>
                  <w:tcW w:w="710" w:type="dxa"/>
                  <w:noWrap/>
                  <w:vAlign w:val="center"/>
                  <w:hideMark/>
                </w:tcPr>
                <w:p w14:paraId="6B17DB45" w14:textId="77777777" w:rsidR="00801C1C" w:rsidRPr="00801C1C" w:rsidRDefault="00801C1C" w:rsidP="00801C1C">
                  <w:pPr>
                    <w:tabs>
                      <w:tab w:val="left" w:pos="0"/>
                      <w:tab w:val="left" w:pos="284"/>
                    </w:tabs>
                    <w:spacing w:line="276" w:lineRule="auto"/>
                    <w:ind w:hanging="6"/>
                    <w:rPr>
                      <w:rFonts w:ascii="Arial" w:hAnsi="Arial" w:cs="Arial"/>
                      <w:sz w:val="14"/>
                      <w:szCs w:val="14"/>
                      <w:lang w:eastAsia="en-US"/>
                    </w:rPr>
                  </w:pPr>
                  <w:r w:rsidRPr="00801C1C">
                    <w:rPr>
                      <w:rFonts w:ascii="Arial" w:hAnsi="Arial" w:cs="Arial"/>
                      <w:sz w:val="14"/>
                      <w:szCs w:val="14"/>
                      <w:lang w:eastAsia="en-US"/>
                    </w:rPr>
                    <w:t>100</w:t>
                  </w:r>
                </w:p>
              </w:tc>
              <w:tc>
                <w:tcPr>
                  <w:tcW w:w="709" w:type="dxa"/>
                  <w:noWrap/>
                  <w:vAlign w:val="center"/>
                  <w:hideMark/>
                </w:tcPr>
                <w:p w14:paraId="0D43CFCB" w14:textId="77777777" w:rsidR="00801C1C" w:rsidRPr="00801C1C" w:rsidRDefault="00801C1C" w:rsidP="00801C1C">
                  <w:pPr>
                    <w:tabs>
                      <w:tab w:val="left" w:pos="82"/>
                      <w:tab w:val="left" w:pos="284"/>
                    </w:tabs>
                    <w:spacing w:line="276" w:lineRule="auto"/>
                    <w:ind w:hanging="6"/>
                    <w:rPr>
                      <w:rFonts w:ascii="Arial" w:hAnsi="Arial" w:cs="Arial"/>
                      <w:sz w:val="14"/>
                      <w:szCs w:val="14"/>
                      <w:lang w:eastAsia="en-US"/>
                    </w:rPr>
                  </w:pPr>
                  <w:r w:rsidRPr="00801C1C">
                    <w:rPr>
                      <w:rFonts w:ascii="Arial" w:hAnsi="Arial" w:cs="Arial"/>
                      <w:sz w:val="14"/>
                      <w:szCs w:val="14"/>
                      <w:lang w:eastAsia="en-US"/>
                    </w:rPr>
                    <w:t>150</w:t>
                  </w:r>
                </w:p>
              </w:tc>
              <w:tc>
                <w:tcPr>
                  <w:tcW w:w="710" w:type="dxa"/>
                  <w:noWrap/>
                  <w:vAlign w:val="center"/>
                  <w:hideMark/>
                </w:tcPr>
                <w:p w14:paraId="7D875D9C" w14:textId="77777777" w:rsidR="00801C1C" w:rsidRPr="00801C1C" w:rsidRDefault="00801C1C" w:rsidP="00801C1C">
                  <w:pPr>
                    <w:tabs>
                      <w:tab w:val="left" w:pos="139"/>
                      <w:tab w:val="left" w:pos="284"/>
                    </w:tabs>
                    <w:spacing w:line="276" w:lineRule="auto"/>
                    <w:ind w:hanging="6"/>
                    <w:rPr>
                      <w:rFonts w:ascii="Arial" w:hAnsi="Arial" w:cs="Arial"/>
                      <w:sz w:val="14"/>
                      <w:szCs w:val="14"/>
                      <w:lang w:eastAsia="en-US"/>
                    </w:rPr>
                  </w:pPr>
                  <w:r w:rsidRPr="00801C1C">
                    <w:rPr>
                      <w:rFonts w:ascii="Arial" w:hAnsi="Arial" w:cs="Arial"/>
                      <w:sz w:val="14"/>
                      <w:szCs w:val="14"/>
                      <w:lang w:eastAsia="en-US"/>
                    </w:rPr>
                    <w:t>200</w:t>
                  </w:r>
                </w:p>
              </w:tc>
              <w:tc>
                <w:tcPr>
                  <w:tcW w:w="710" w:type="dxa"/>
                  <w:noWrap/>
                  <w:vAlign w:val="center"/>
                  <w:hideMark/>
                </w:tcPr>
                <w:p w14:paraId="4D1F12B9" w14:textId="77777777" w:rsidR="00801C1C" w:rsidRPr="00801C1C" w:rsidRDefault="00801C1C" w:rsidP="00801C1C">
                  <w:pPr>
                    <w:tabs>
                      <w:tab w:val="left" w:pos="16"/>
                      <w:tab w:val="left" w:pos="284"/>
                    </w:tabs>
                    <w:spacing w:line="276" w:lineRule="auto"/>
                    <w:ind w:hanging="6"/>
                    <w:rPr>
                      <w:rFonts w:ascii="Arial" w:hAnsi="Arial" w:cs="Arial"/>
                      <w:sz w:val="14"/>
                      <w:szCs w:val="14"/>
                      <w:lang w:eastAsia="en-US"/>
                    </w:rPr>
                  </w:pPr>
                  <w:r w:rsidRPr="00801C1C">
                    <w:rPr>
                      <w:rFonts w:ascii="Arial" w:hAnsi="Arial" w:cs="Arial"/>
                      <w:sz w:val="14"/>
                      <w:szCs w:val="14"/>
                      <w:lang w:eastAsia="en-US"/>
                    </w:rPr>
                    <w:t>250</w:t>
                  </w:r>
                </w:p>
              </w:tc>
              <w:tc>
                <w:tcPr>
                  <w:tcW w:w="540" w:type="dxa"/>
                  <w:vAlign w:val="center"/>
                  <w:hideMark/>
                </w:tcPr>
                <w:p w14:paraId="3C1E1029" w14:textId="77777777" w:rsidR="00801C1C" w:rsidRPr="00801C1C" w:rsidRDefault="00801C1C" w:rsidP="00801C1C">
                  <w:pPr>
                    <w:tabs>
                      <w:tab w:val="left" w:pos="72"/>
                      <w:tab w:val="left" w:pos="284"/>
                    </w:tabs>
                    <w:spacing w:line="276" w:lineRule="auto"/>
                    <w:ind w:hanging="6"/>
                    <w:jc w:val="center"/>
                    <w:rPr>
                      <w:rFonts w:ascii="Arial" w:hAnsi="Arial" w:cs="Arial"/>
                      <w:sz w:val="14"/>
                      <w:szCs w:val="14"/>
                      <w:lang w:eastAsia="en-US"/>
                    </w:rPr>
                  </w:pPr>
                  <w:r w:rsidRPr="00801C1C">
                    <w:rPr>
                      <w:rFonts w:ascii="Arial" w:hAnsi="Arial" w:cs="Arial"/>
                      <w:sz w:val="14"/>
                      <w:szCs w:val="14"/>
                      <w:lang w:eastAsia="en-US"/>
                    </w:rPr>
                    <w:t>300</w:t>
                  </w:r>
                </w:p>
              </w:tc>
            </w:tr>
            <w:tr w:rsidR="00801C1C" w:rsidRPr="00801C1C" w14:paraId="06E841C5" w14:textId="77777777" w:rsidTr="00995F65">
              <w:trPr>
                <w:trHeight w:val="227"/>
              </w:trPr>
              <w:tc>
                <w:tcPr>
                  <w:tcW w:w="1701" w:type="dxa"/>
                  <w:noWrap/>
                  <w:vAlign w:val="center"/>
                </w:tcPr>
                <w:p w14:paraId="1590121B" w14:textId="77777777" w:rsidR="00801C1C" w:rsidRPr="00801C1C" w:rsidRDefault="00801C1C" w:rsidP="00801C1C">
                  <w:pPr>
                    <w:tabs>
                      <w:tab w:val="left" w:pos="284"/>
                    </w:tabs>
                    <w:spacing w:line="276" w:lineRule="auto"/>
                    <w:ind w:hanging="6"/>
                    <w:rPr>
                      <w:rFonts w:ascii="Arial" w:hAnsi="Arial" w:cs="Arial"/>
                      <w:bCs/>
                      <w:sz w:val="14"/>
                      <w:szCs w:val="14"/>
                      <w:lang w:eastAsia="en-US"/>
                    </w:rPr>
                  </w:pPr>
                </w:p>
              </w:tc>
              <w:tc>
                <w:tcPr>
                  <w:tcW w:w="709" w:type="dxa"/>
                  <w:noWrap/>
                  <w:vAlign w:val="center"/>
                </w:tcPr>
                <w:p w14:paraId="531349F5" w14:textId="77777777" w:rsidR="00801C1C" w:rsidRPr="00801C1C" w:rsidRDefault="00801C1C" w:rsidP="00801C1C">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26092608" w14:textId="77777777" w:rsidR="00801C1C" w:rsidRPr="00801C1C" w:rsidRDefault="00801C1C" w:rsidP="00801C1C">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4804B535" w14:textId="77777777" w:rsidR="00801C1C" w:rsidRPr="00801C1C" w:rsidRDefault="00801C1C" w:rsidP="00801C1C">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77A883D9" w14:textId="77777777" w:rsidR="00801C1C" w:rsidRPr="00801C1C" w:rsidRDefault="00801C1C" w:rsidP="00801C1C">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16D7149F" w14:textId="77777777" w:rsidR="00801C1C" w:rsidRPr="00801C1C" w:rsidRDefault="00801C1C" w:rsidP="00801C1C">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543EC3BE" w14:textId="77777777" w:rsidR="00801C1C" w:rsidRPr="00801C1C" w:rsidRDefault="00801C1C" w:rsidP="00801C1C">
                  <w:pPr>
                    <w:tabs>
                      <w:tab w:val="left" w:pos="72"/>
                      <w:tab w:val="left" w:pos="284"/>
                    </w:tabs>
                    <w:spacing w:line="276" w:lineRule="auto"/>
                    <w:ind w:left="72" w:hanging="6"/>
                    <w:jc w:val="center"/>
                    <w:rPr>
                      <w:rFonts w:ascii="Arial" w:hAnsi="Arial" w:cs="Arial"/>
                      <w:sz w:val="14"/>
                      <w:szCs w:val="14"/>
                      <w:lang w:eastAsia="en-US"/>
                    </w:rPr>
                  </w:pPr>
                </w:p>
              </w:tc>
            </w:tr>
          </w:tbl>
          <w:p w14:paraId="172FCBB4" w14:textId="77777777" w:rsidR="00801C1C" w:rsidRPr="00801C1C" w:rsidRDefault="00801C1C" w:rsidP="00801C1C">
            <w:pPr>
              <w:tabs>
                <w:tab w:val="left" w:pos="284"/>
              </w:tabs>
              <w:ind w:hanging="6"/>
              <w:rPr>
                <w:rFonts w:ascii="Arial" w:hAnsi="Arial" w:cs="Arial"/>
                <w:b/>
                <w:spacing w:val="-4"/>
                <w:sz w:val="14"/>
                <w:szCs w:val="14"/>
              </w:rPr>
            </w:pPr>
          </w:p>
          <w:p w14:paraId="1FA68784" w14:textId="77777777" w:rsidR="00801C1C" w:rsidRPr="00801C1C" w:rsidRDefault="00801C1C" w:rsidP="00801C1C">
            <w:pPr>
              <w:tabs>
                <w:tab w:val="left" w:pos="284"/>
              </w:tabs>
              <w:ind w:hanging="6"/>
              <w:rPr>
                <w:rFonts w:ascii="Arial" w:hAnsi="Arial" w:cs="Arial"/>
                <w:b/>
                <w:i/>
                <w:spacing w:val="-4"/>
                <w:sz w:val="14"/>
                <w:szCs w:val="14"/>
              </w:rPr>
            </w:pPr>
            <w:r w:rsidRPr="00801C1C">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548" w:type="dxa"/>
              <w:tblInd w:w="288" w:type="dxa"/>
              <w:tblLayout w:type="fixed"/>
              <w:tblLook w:val="01E0" w:firstRow="1" w:lastRow="1" w:firstColumn="1" w:lastColumn="1" w:noHBand="0" w:noVBand="0"/>
            </w:tblPr>
            <w:tblGrid>
              <w:gridCol w:w="1572"/>
              <w:gridCol w:w="236"/>
              <w:gridCol w:w="463"/>
              <w:gridCol w:w="334"/>
              <w:gridCol w:w="464"/>
              <w:gridCol w:w="366"/>
              <w:gridCol w:w="465"/>
              <w:gridCol w:w="366"/>
              <w:gridCol w:w="465"/>
              <w:gridCol w:w="366"/>
              <w:gridCol w:w="465"/>
              <w:gridCol w:w="366"/>
              <w:gridCol w:w="465"/>
              <w:gridCol w:w="366"/>
              <w:gridCol w:w="465"/>
              <w:gridCol w:w="366"/>
              <w:gridCol w:w="465"/>
              <w:gridCol w:w="366"/>
              <w:gridCol w:w="465"/>
              <w:gridCol w:w="366"/>
              <w:gridCol w:w="465"/>
              <w:gridCol w:w="366"/>
              <w:gridCol w:w="465"/>
            </w:tblGrid>
            <w:tr w:rsidR="00801C1C" w:rsidRPr="00801C1C" w14:paraId="15DC9161" w14:textId="77777777" w:rsidTr="00995F65">
              <w:trPr>
                <w:trHeight w:val="224"/>
              </w:trPr>
              <w:tc>
                <w:tcPr>
                  <w:tcW w:w="1574" w:type="dxa"/>
                  <w:vAlign w:val="center"/>
                  <w:hideMark/>
                </w:tcPr>
                <w:p w14:paraId="52A9A599" w14:textId="77777777" w:rsidR="00801C1C" w:rsidRPr="00801C1C" w:rsidRDefault="00801C1C" w:rsidP="00801C1C">
                  <w:pPr>
                    <w:tabs>
                      <w:tab w:val="left" w:pos="284"/>
                    </w:tabs>
                    <w:spacing w:line="200" w:lineRule="exact"/>
                    <w:ind w:hanging="6"/>
                    <w:rPr>
                      <w:rFonts w:ascii="Arial" w:hAnsi="Arial" w:cs="Arial"/>
                      <w:bCs/>
                      <w:sz w:val="14"/>
                      <w:szCs w:val="14"/>
                      <w:lang w:eastAsia="en-US"/>
                    </w:rPr>
                  </w:pPr>
                  <w:r w:rsidRPr="00801C1C">
                    <w:rPr>
                      <w:rFonts w:ascii="Arial" w:hAnsi="Arial" w:cs="Arial"/>
                      <w:bCs/>
                      <w:sz w:val="14"/>
                      <w:szCs w:val="14"/>
                      <w:lang w:eastAsia="en-US"/>
                    </w:rPr>
                    <w:t>κατηγορίες  ΠΕ &amp; ΤΕ</w:t>
                  </w:r>
                </w:p>
              </w:tc>
              <w:tc>
                <w:tcPr>
                  <w:tcW w:w="231" w:type="dxa"/>
                </w:tcPr>
                <w:p w14:paraId="5142C5D5"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p>
              </w:tc>
              <w:tc>
                <w:tcPr>
                  <w:tcW w:w="464" w:type="dxa"/>
                  <w:vAlign w:val="center"/>
                  <w:hideMark/>
                </w:tcPr>
                <w:p w14:paraId="09AC61C3"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5</w:t>
                  </w:r>
                </w:p>
              </w:tc>
              <w:tc>
                <w:tcPr>
                  <w:tcW w:w="335" w:type="dxa"/>
                  <w:vAlign w:val="center"/>
                  <w:hideMark/>
                </w:tcPr>
                <w:p w14:paraId="352F201A" w14:textId="77777777" w:rsidR="00801C1C" w:rsidRPr="00801C1C" w:rsidRDefault="00801C1C" w:rsidP="00801C1C">
                  <w:pPr>
                    <w:tabs>
                      <w:tab w:val="left" w:pos="284"/>
                    </w:tabs>
                    <w:spacing w:line="200" w:lineRule="exact"/>
                    <w:ind w:hanging="6"/>
                    <w:jc w:val="center"/>
                    <w:rPr>
                      <w:rFonts w:ascii="Arial" w:hAnsi="Arial" w:cs="Arial"/>
                      <w:bCs/>
                      <w:spacing w:val="-30"/>
                      <w:sz w:val="14"/>
                      <w:szCs w:val="14"/>
                      <w:lang w:eastAsia="en-US"/>
                    </w:rPr>
                  </w:pPr>
                  <w:r w:rsidRPr="00801C1C">
                    <w:rPr>
                      <w:rFonts w:ascii="Arial" w:hAnsi="Arial" w:cs="Arial"/>
                      <w:bCs/>
                      <w:spacing w:val="-30"/>
                      <w:sz w:val="14"/>
                      <w:szCs w:val="14"/>
                      <w:lang w:eastAsia="en-US"/>
                    </w:rPr>
                    <w:t>…</w:t>
                  </w:r>
                </w:p>
              </w:tc>
              <w:tc>
                <w:tcPr>
                  <w:tcW w:w="465" w:type="dxa"/>
                  <w:vAlign w:val="center"/>
                  <w:hideMark/>
                </w:tcPr>
                <w:p w14:paraId="6BEF4A01"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5,5</w:t>
                  </w:r>
                </w:p>
              </w:tc>
              <w:tc>
                <w:tcPr>
                  <w:tcW w:w="366" w:type="dxa"/>
                  <w:vAlign w:val="center"/>
                  <w:hideMark/>
                </w:tcPr>
                <w:p w14:paraId="55F6E9EB"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7C78C963"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6</w:t>
                  </w:r>
                </w:p>
              </w:tc>
              <w:tc>
                <w:tcPr>
                  <w:tcW w:w="366" w:type="dxa"/>
                  <w:vAlign w:val="center"/>
                  <w:hideMark/>
                </w:tcPr>
                <w:p w14:paraId="40D2E62F"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75D55F6E"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6,5</w:t>
                  </w:r>
                </w:p>
              </w:tc>
              <w:tc>
                <w:tcPr>
                  <w:tcW w:w="366" w:type="dxa"/>
                  <w:vAlign w:val="center"/>
                  <w:hideMark/>
                </w:tcPr>
                <w:p w14:paraId="15BAEE4F"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3F54FD2E"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7</w:t>
                  </w:r>
                </w:p>
              </w:tc>
              <w:tc>
                <w:tcPr>
                  <w:tcW w:w="366" w:type="dxa"/>
                  <w:vAlign w:val="center"/>
                  <w:hideMark/>
                </w:tcPr>
                <w:p w14:paraId="3A819531"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18455D95"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7,5</w:t>
                  </w:r>
                </w:p>
              </w:tc>
              <w:tc>
                <w:tcPr>
                  <w:tcW w:w="366" w:type="dxa"/>
                  <w:vAlign w:val="center"/>
                  <w:hideMark/>
                </w:tcPr>
                <w:p w14:paraId="3823DC5F"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52C9E7AD"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8</w:t>
                  </w:r>
                </w:p>
              </w:tc>
              <w:tc>
                <w:tcPr>
                  <w:tcW w:w="366" w:type="dxa"/>
                  <w:vAlign w:val="center"/>
                  <w:hideMark/>
                </w:tcPr>
                <w:p w14:paraId="26C9B669"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23679677"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8,5</w:t>
                  </w:r>
                </w:p>
              </w:tc>
              <w:tc>
                <w:tcPr>
                  <w:tcW w:w="366" w:type="dxa"/>
                  <w:vAlign w:val="center"/>
                  <w:hideMark/>
                </w:tcPr>
                <w:p w14:paraId="58040F2C"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2EC6F0D0"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9</w:t>
                  </w:r>
                </w:p>
              </w:tc>
              <w:tc>
                <w:tcPr>
                  <w:tcW w:w="366" w:type="dxa"/>
                  <w:vAlign w:val="center"/>
                  <w:hideMark/>
                </w:tcPr>
                <w:p w14:paraId="21112FA2"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2B5D2C0D"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9,5</w:t>
                  </w:r>
                </w:p>
              </w:tc>
              <w:tc>
                <w:tcPr>
                  <w:tcW w:w="366" w:type="dxa"/>
                  <w:vAlign w:val="center"/>
                  <w:hideMark/>
                </w:tcPr>
                <w:p w14:paraId="306FAC2A"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472C9F00"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10</w:t>
                  </w:r>
                </w:p>
              </w:tc>
            </w:tr>
            <w:tr w:rsidR="00801C1C" w:rsidRPr="00801C1C" w14:paraId="0A0F74B5" w14:textId="77777777" w:rsidTr="00995F65">
              <w:trPr>
                <w:trHeight w:val="224"/>
              </w:trPr>
              <w:tc>
                <w:tcPr>
                  <w:tcW w:w="1574" w:type="dxa"/>
                  <w:vAlign w:val="center"/>
                  <w:hideMark/>
                </w:tcPr>
                <w:p w14:paraId="49C1E990" w14:textId="77777777" w:rsidR="00801C1C" w:rsidRPr="00801C1C" w:rsidRDefault="00801C1C" w:rsidP="00801C1C">
                  <w:pPr>
                    <w:tabs>
                      <w:tab w:val="left" w:pos="284"/>
                    </w:tabs>
                    <w:spacing w:line="200" w:lineRule="exact"/>
                    <w:ind w:hanging="6"/>
                    <w:rPr>
                      <w:rFonts w:ascii="Arial" w:hAnsi="Arial" w:cs="Arial"/>
                      <w:bCs/>
                      <w:sz w:val="14"/>
                      <w:szCs w:val="14"/>
                      <w:lang w:eastAsia="en-US"/>
                    </w:rPr>
                  </w:pPr>
                  <w:r w:rsidRPr="00801C1C">
                    <w:rPr>
                      <w:rFonts w:ascii="Arial" w:hAnsi="Arial" w:cs="Arial"/>
                      <w:bCs/>
                      <w:sz w:val="14"/>
                      <w:szCs w:val="14"/>
                      <w:lang w:eastAsia="en-US"/>
                    </w:rPr>
                    <w:t>κατηγορία ΔΕ</w:t>
                  </w:r>
                </w:p>
              </w:tc>
              <w:tc>
                <w:tcPr>
                  <w:tcW w:w="231" w:type="dxa"/>
                </w:tcPr>
                <w:p w14:paraId="2F2A236A"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p>
              </w:tc>
              <w:tc>
                <w:tcPr>
                  <w:tcW w:w="464" w:type="dxa"/>
                  <w:vAlign w:val="center"/>
                  <w:hideMark/>
                </w:tcPr>
                <w:p w14:paraId="7E9D54C6"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10</w:t>
                  </w:r>
                </w:p>
              </w:tc>
              <w:tc>
                <w:tcPr>
                  <w:tcW w:w="335" w:type="dxa"/>
                  <w:vAlign w:val="center"/>
                  <w:hideMark/>
                </w:tcPr>
                <w:p w14:paraId="74CA23C4" w14:textId="77777777" w:rsidR="00801C1C" w:rsidRPr="00801C1C" w:rsidRDefault="00801C1C" w:rsidP="00801C1C">
                  <w:pPr>
                    <w:tabs>
                      <w:tab w:val="left" w:pos="284"/>
                    </w:tabs>
                    <w:spacing w:line="200" w:lineRule="exact"/>
                    <w:ind w:hanging="6"/>
                    <w:jc w:val="center"/>
                    <w:rPr>
                      <w:rFonts w:ascii="Arial" w:hAnsi="Arial" w:cs="Arial"/>
                      <w:bCs/>
                      <w:spacing w:val="-30"/>
                      <w:sz w:val="14"/>
                      <w:szCs w:val="14"/>
                      <w:lang w:eastAsia="en-US"/>
                    </w:rPr>
                  </w:pPr>
                  <w:r w:rsidRPr="00801C1C">
                    <w:rPr>
                      <w:rFonts w:ascii="Arial" w:hAnsi="Arial" w:cs="Arial"/>
                      <w:bCs/>
                      <w:spacing w:val="-30"/>
                      <w:sz w:val="14"/>
                      <w:szCs w:val="14"/>
                      <w:lang w:eastAsia="en-US"/>
                    </w:rPr>
                    <w:t>…</w:t>
                  </w:r>
                </w:p>
              </w:tc>
              <w:tc>
                <w:tcPr>
                  <w:tcW w:w="465" w:type="dxa"/>
                  <w:vAlign w:val="center"/>
                  <w:hideMark/>
                </w:tcPr>
                <w:p w14:paraId="09CB0F84"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11</w:t>
                  </w:r>
                </w:p>
              </w:tc>
              <w:tc>
                <w:tcPr>
                  <w:tcW w:w="366" w:type="dxa"/>
                  <w:vAlign w:val="center"/>
                  <w:hideMark/>
                </w:tcPr>
                <w:p w14:paraId="4E1EF16D"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1420BE76"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12</w:t>
                  </w:r>
                </w:p>
              </w:tc>
              <w:tc>
                <w:tcPr>
                  <w:tcW w:w="366" w:type="dxa"/>
                  <w:vAlign w:val="center"/>
                  <w:hideMark/>
                </w:tcPr>
                <w:p w14:paraId="473782DE"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37A45BDC"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13</w:t>
                  </w:r>
                </w:p>
              </w:tc>
              <w:tc>
                <w:tcPr>
                  <w:tcW w:w="366" w:type="dxa"/>
                  <w:vAlign w:val="center"/>
                  <w:hideMark/>
                </w:tcPr>
                <w:p w14:paraId="3764DF43"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33D5ED19"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14</w:t>
                  </w:r>
                </w:p>
              </w:tc>
              <w:tc>
                <w:tcPr>
                  <w:tcW w:w="366" w:type="dxa"/>
                  <w:vAlign w:val="center"/>
                  <w:hideMark/>
                </w:tcPr>
                <w:p w14:paraId="30F5B72B"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5D80B35A"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15</w:t>
                  </w:r>
                </w:p>
              </w:tc>
              <w:tc>
                <w:tcPr>
                  <w:tcW w:w="366" w:type="dxa"/>
                  <w:vAlign w:val="center"/>
                  <w:hideMark/>
                </w:tcPr>
                <w:p w14:paraId="2D6D6F85"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5A5C0367"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16</w:t>
                  </w:r>
                </w:p>
              </w:tc>
              <w:tc>
                <w:tcPr>
                  <w:tcW w:w="366" w:type="dxa"/>
                  <w:vAlign w:val="center"/>
                  <w:hideMark/>
                </w:tcPr>
                <w:p w14:paraId="16FB6834"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45D947F1"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17</w:t>
                  </w:r>
                </w:p>
              </w:tc>
              <w:tc>
                <w:tcPr>
                  <w:tcW w:w="366" w:type="dxa"/>
                  <w:vAlign w:val="center"/>
                  <w:hideMark/>
                </w:tcPr>
                <w:p w14:paraId="3BA9B31B"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7848E261"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18</w:t>
                  </w:r>
                </w:p>
              </w:tc>
              <w:tc>
                <w:tcPr>
                  <w:tcW w:w="366" w:type="dxa"/>
                  <w:vAlign w:val="center"/>
                  <w:hideMark/>
                </w:tcPr>
                <w:p w14:paraId="1F219FB2"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67F83E43"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19</w:t>
                  </w:r>
                </w:p>
              </w:tc>
              <w:tc>
                <w:tcPr>
                  <w:tcW w:w="366" w:type="dxa"/>
                  <w:vAlign w:val="center"/>
                  <w:hideMark/>
                </w:tcPr>
                <w:p w14:paraId="39797EEF"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05077490"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20</w:t>
                  </w:r>
                </w:p>
              </w:tc>
            </w:tr>
            <w:tr w:rsidR="00801C1C" w:rsidRPr="00801C1C" w14:paraId="5B6D646C" w14:textId="77777777" w:rsidTr="00995F65">
              <w:trPr>
                <w:trHeight w:val="224"/>
              </w:trPr>
              <w:tc>
                <w:tcPr>
                  <w:tcW w:w="1574" w:type="dxa"/>
                  <w:vAlign w:val="center"/>
                  <w:hideMark/>
                </w:tcPr>
                <w:p w14:paraId="0DFD06AB" w14:textId="77777777" w:rsidR="00801C1C" w:rsidRPr="00801C1C" w:rsidRDefault="00801C1C" w:rsidP="00801C1C">
                  <w:pPr>
                    <w:tabs>
                      <w:tab w:val="left" w:pos="284"/>
                    </w:tabs>
                    <w:spacing w:line="200" w:lineRule="exact"/>
                    <w:ind w:hanging="6"/>
                    <w:rPr>
                      <w:rFonts w:ascii="Arial" w:hAnsi="Arial" w:cs="Arial"/>
                      <w:bCs/>
                      <w:sz w:val="14"/>
                      <w:szCs w:val="14"/>
                      <w:lang w:eastAsia="en-US"/>
                    </w:rPr>
                  </w:pPr>
                  <w:r w:rsidRPr="00801C1C">
                    <w:rPr>
                      <w:rFonts w:ascii="Arial" w:hAnsi="Arial" w:cs="Arial"/>
                      <w:bCs/>
                      <w:sz w:val="14"/>
                      <w:szCs w:val="14"/>
                      <w:lang w:eastAsia="en-US"/>
                    </w:rPr>
                    <w:t>μονάδες</w:t>
                  </w:r>
                </w:p>
              </w:tc>
              <w:tc>
                <w:tcPr>
                  <w:tcW w:w="231" w:type="dxa"/>
                </w:tcPr>
                <w:p w14:paraId="3EF58977"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p>
              </w:tc>
              <w:tc>
                <w:tcPr>
                  <w:tcW w:w="464" w:type="dxa"/>
                  <w:vAlign w:val="center"/>
                  <w:hideMark/>
                </w:tcPr>
                <w:p w14:paraId="6CA76EAC"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200</w:t>
                  </w:r>
                </w:p>
              </w:tc>
              <w:tc>
                <w:tcPr>
                  <w:tcW w:w="335" w:type="dxa"/>
                  <w:vAlign w:val="center"/>
                  <w:hideMark/>
                </w:tcPr>
                <w:p w14:paraId="6E4DB185" w14:textId="77777777" w:rsidR="00801C1C" w:rsidRPr="00801C1C" w:rsidRDefault="00801C1C" w:rsidP="00801C1C">
                  <w:pPr>
                    <w:tabs>
                      <w:tab w:val="left" w:pos="284"/>
                    </w:tabs>
                    <w:spacing w:line="200" w:lineRule="exact"/>
                    <w:ind w:hanging="6"/>
                    <w:jc w:val="center"/>
                    <w:rPr>
                      <w:rFonts w:ascii="Arial" w:hAnsi="Arial" w:cs="Arial"/>
                      <w:bCs/>
                      <w:spacing w:val="-30"/>
                      <w:sz w:val="14"/>
                      <w:szCs w:val="14"/>
                      <w:lang w:eastAsia="en-US"/>
                    </w:rPr>
                  </w:pPr>
                  <w:r w:rsidRPr="00801C1C">
                    <w:rPr>
                      <w:rFonts w:ascii="Arial" w:hAnsi="Arial" w:cs="Arial"/>
                      <w:bCs/>
                      <w:spacing w:val="-30"/>
                      <w:sz w:val="14"/>
                      <w:szCs w:val="14"/>
                      <w:lang w:eastAsia="en-US"/>
                    </w:rPr>
                    <w:t>…</w:t>
                  </w:r>
                </w:p>
              </w:tc>
              <w:tc>
                <w:tcPr>
                  <w:tcW w:w="465" w:type="dxa"/>
                  <w:vAlign w:val="center"/>
                  <w:hideMark/>
                </w:tcPr>
                <w:p w14:paraId="35A03108"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220</w:t>
                  </w:r>
                </w:p>
              </w:tc>
              <w:tc>
                <w:tcPr>
                  <w:tcW w:w="366" w:type="dxa"/>
                  <w:vAlign w:val="center"/>
                  <w:hideMark/>
                </w:tcPr>
                <w:p w14:paraId="5D85C12B"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6F50707A"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240</w:t>
                  </w:r>
                </w:p>
              </w:tc>
              <w:tc>
                <w:tcPr>
                  <w:tcW w:w="366" w:type="dxa"/>
                  <w:vAlign w:val="center"/>
                  <w:hideMark/>
                </w:tcPr>
                <w:p w14:paraId="7BF7DAB3"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6E8DF1E5"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260</w:t>
                  </w:r>
                </w:p>
              </w:tc>
              <w:tc>
                <w:tcPr>
                  <w:tcW w:w="366" w:type="dxa"/>
                  <w:vAlign w:val="center"/>
                  <w:hideMark/>
                </w:tcPr>
                <w:p w14:paraId="5685DB8C"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68445F5A"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280</w:t>
                  </w:r>
                </w:p>
              </w:tc>
              <w:tc>
                <w:tcPr>
                  <w:tcW w:w="366" w:type="dxa"/>
                  <w:vAlign w:val="center"/>
                  <w:hideMark/>
                </w:tcPr>
                <w:p w14:paraId="220AE334"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16BAFDC3"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300</w:t>
                  </w:r>
                </w:p>
              </w:tc>
              <w:tc>
                <w:tcPr>
                  <w:tcW w:w="366" w:type="dxa"/>
                  <w:vAlign w:val="center"/>
                  <w:hideMark/>
                </w:tcPr>
                <w:p w14:paraId="1EA5DA57"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5BB5ED6E"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320</w:t>
                  </w:r>
                </w:p>
              </w:tc>
              <w:tc>
                <w:tcPr>
                  <w:tcW w:w="366" w:type="dxa"/>
                  <w:vAlign w:val="center"/>
                  <w:hideMark/>
                </w:tcPr>
                <w:p w14:paraId="6D628D25"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78CDABC4"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340</w:t>
                  </w:r>
                </w:p>
              </w:tc>
              <w:tc>
                <w:tcPr>
                  <w:tcW w:w="366" w:type="dxa"/>
                  <w:vAlign w:val="center"/>
                  <w:hideMark/>
                </w:tcPr>
                <w:p w14:paraId="05436AA1"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065E4FAD"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360</w:t>
                  </w:r>
                </w:p>
              </w:tc>
              <w:tc>
                <w:tcPr>
                  <w:tcW w:w="366" w:type="dxa"/>
                  <w:vAlign w:val="center"/>
                  <w:hideMark/>
                </w:tcPr>
                <w:p w14:paraId="6B234143"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428BA7FE"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380</w:t>
                  </w:r>
                </w:p>
              </w:tc>
              <w:tc>
                <w:tcPr>
                  <w:tcW w:w="366" w:type="dxa"/>
                  <w:vAlign w:val="center"/>
                  <w:hideMark/>
                </w:tcPr>
                <w:p w14:paraId="02B89079"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w:t>
                  </w:r>
                </w:p>
              </w:tc>
              <w:tc>
                <w:tcPr>
                  <w:tcW w:w="465" w:type="dxa"/>
                  <w:vAlign w:val="center"/>
                  <w:hideMark/>
                </w:tcPr>
                <w:p w14:paraId="7D8B1339" w14:textId="77777777" w:rsidR="00801C1C" w:rsidRPr="00801C1C" w:rsidRDefault="00801C1C" w:rsidP="00801C1C">
                  <w:pPr>
                    <w:tabs>
                      <w:tab w:val="left" w:pos="284"/>
                    </w:tabs>
                    <w:spacing w:line="200" w:lineRule="exact"/>
                    <w:ind w:hanging="6"/>
                    <w:jc w:val="center"/>
                    <w:rPr>
                      <w:rFonts w:ascii="Arial" w:hAnsi="Arial" w:cs="Arial"/>
                      <w:bCs/>
                      <w:sz w:val="14"/>
                      <w:szCs w:val="14"/>
                      <w:lang w:eastAsia="en-US"/>
                    </w:rPr>
                  </w:pPr>
                  <w:r w:rsidRPr="00801C1C">
                    <w:rPr>
                      <w:rFonts w:ascii="Arial" w:hAnsi="Arial" w:cs="Arial"/>
                      <w:bCs/>
                      <w:sz w:val="14"/>
                      <w:szCs w:val="14"/>
                      <w:lang w:eastAsia="en-US"/>
                    </w:rPr>
                    <w:t>400</w:t>
                  </w:r>
                </w:p>
              </w:tc>
            </w:tr>
          </w:tbl>
          <w:p w14:paraId="0EB2779A" w14:textId="77777777" w:rsidR="00801C1C" w:rsidRPr="00801C1C" w:rsidRDefault="00801C1C" w:rsidP="00801C1C">
            <w:pPr>
              <w:tabs>
                <w:tab w:val="left" w:pos="284"/>
              </w:tabs>
              <w:ind w:hanging="6"/>
              <w:rPr>
                <w:rFonts w:ascii="Arial" w:hAnsi="Arial" w:cs="Arial"/>
                <w:bCs/>
                <w:sz w:val="8"/>
                <w:szCs w:val="8"/>
              </w:rPr>
            </w:pPr>
          </w:p>
          <w:p w14:paraId="6FA305CA" w14:textId="77777777" w:rsidR="00801C1C" w:rsidRPr="00801C1C" w:rsidRDefault="00801C1C" w:rsidP="00801C1C">
            <w:pPr>
              <w:tabs>
                <w:tab w:val="left" w:pos="284"/>
              </w:tabs>
              <w:ind w:hanging="6"/>
              <w:rPr>
                <w:rFonts w:ascii="Arial" w:hAnsi="Arial" w:cs="Arial"/>
                <w:bCs/>
                <w:sz w:val="8"/>
                <w:szCs w:val="8"/>
              </w:rPr>
            </w:pPr>
            <w:r w:rsidRPr="00801C1C">
              <w:rPr>
                <w:rFonts w:ascii="Arial" w:hAnsi="Arial" w:cs="Arial"/>
                <w:bCs/>
                <w:sz w:val="8"/>
                <w:szCs w:val="8"/>
              </w:rPr>
              <w:t xml:space="preserve">              </w:t>
            </w:r>
          </w:p>
          <w:p w14:paraId="5C221516" w14:textId="77777777" w:rsidR="00801C1C" w:rsidRPr="00801C1C" w:rsidRDefault="00801C1C" w:rsidP="00801C1C">
            <w:pPr>
              <w:tabs>
                <w:tab w:val="left" w:pos="284"/>
              </w:tabs>
              <w:rPr>
                <w:rFonts w:ascii="Arial" w:hAnsi="Arial" w:cs="Arial"/>
                <w:b/>
                <w:sz w:val="14"/>
                <w:szCs w:val="14"/>
              </w:rPr>
            </w:pPr>
            <w:r w:rsidRPr="00801C1C">
              <w:rPr>
                <w:rFonts w:ascii="Arial" w:hAnsi="Arial" w:cs="Arial"/>
                <w:b/>
                <w:bCs/>
                <w:sz w:val="14"/>
                <w:szCs w:val="14"/>
              </w:rPr>
              <w:t>7.</w:t>
            </w:r>
            <w:r w:rsidRPr="00801C1C">
              <w:rPr>
                <w:rFonts w:ascii="Arial" w:hAnsi="Arial" w:cs="Arial"/>
                <w:b/>
                <w:bCs/>
                <w:sz w:val="8"/>
                <w:szCs w:val="8"/>
              </w:rPr>
              <w:t xml:space="preserve">    </w:t>
            </w:r>
            <w:r w:rsidRPr="00801C1C">
              <w:rPr>
                <w:rFonts w:ascii="Arial" w:hAnsi="Arial" w:cs="Arial"/>
                <w:b/>
                <w:sz w:val="14"/>
                <w:szCs w:val="14"/>
              </w:rPr>
              <w:t>ΔΙΔΑΚΤΟΡΙΚΟ ΔΙΠΛΩΜΑ (</w:t>
            </w:r>
            <w:r w:rsidRPr="00801C1C">
              <w:rPr>
                <w:rFonts w:ascii="Arial" w:hAnsi="Arial" w:cs="Arial"/>
                <w:sz w:val="14"/>
                <w:szCs w:val="14"/>
              </w:rPr>
              <w:t>για τις κατηγορίες</w:t>
            </w:r>
            <w:r w:rsidRPr="00801C1C">
              <w:rPr>
                <w:rFonts w:ascii="Arial" w:hAnsi="Arial" w:cs="Arial"/>
                <w:b/>
                <w:sz w:val="14"/>
                <w:szCs w:val="14"/>
              </w:rPr>
              <w:t xml:space="preserve">  ΠΕ και ΤΕ 150 μονάδες) *</w:t>
            </w:r>
          </w:p>
          <w:p w14:paraId="228FCCD4" w14:textId="77777777" w:rsidR="00801C1C" w:rsidRPr="00801C1C" w:rsidRDefault="00801C1C" w:rsidP="00801C1C">
            <w:pPr>
              <w:tabs>
                <w:tab w:val="left" w:pos="284"/>
              </w:tabs>
              <w:rPr>
                <w:rFonts w:ascii="Arial" w:hAnsi="Arial" w:cs="Arial"/>
                <w:b/>
                <w:sz w:val="14"/>
                <w:szCs w:val="14"/>
              </w:rPr>
            </w:pPr>
          </w:p>
          <w:p w14:paraId="01B1A0B5" w14:textId="77777777" w:rsidR="00801C1C" w:rsidRPr="00801C1C" w:rsidRDefault="00801C1C" w:rsidP="00801C1C">
            <w:pPr>
              <w:tabs>
                <w:tab w:val="left" w:pos="284"/>
              </w:tabs>
              <w:rPr>
                <w:rFonts w:ascii="Arial" w:hAnsi="Arial" w:cs="Arial"/>
                <w:b/>
                <w:sz w:val="14"/>
                <w:szCs w:val="14"/>
              </w:rPr>
            </w:pPr>
            <w:r w:rsidRPr="00801C1C">
              <w:rPr>
                <w:rFonts w:ascii="Arial" w:hAnsi="Arial" w:cs="Arial"/>
                <w:b/>
                <w:sz w:val="14"/>
                <w:szCs w:val="14"/>
              </w:rPr>
              <w:t>8</w:t>
            </w:r>
            <w:r w:rsidRPr="00801C1C">
              <w:rPr>
                <w:rFonts w:ascii="Arial" w:hAnsi="Arial" w:cs="Arial"/>
                <w:b/>
                <w:bCs/>
                <w:sz w:val="14"/>
                <w:szCs w:val="14"/>
              </w:rPr>
              <w:t>.</w:t>
            </w:r>
            <w:r w:rsidRPr="00801C1C">
              <w:rPr>
                <w:rFonts w:ascii="Arial" w:hAnsi="Arial" w:cs="Arial"/>
                <w:b/>
                <w:bCs/>
                <w:sz w:val="8"/>
                <w:szCs w:val="8"/>
              </w:rPr>
              <w:t xml:space="preserve">    </w:t>
            </w:r>
            <w:r w:rsidRPr="00801C1C">
              <w:rPr>
                <w:rFonts w:ascii="Arial" w:hAnsi="Arial" w:cs="Arial"/>
                <w:b/>
                <w:sz w:val="14"/>
                <w:szCs w:val="14"/>
              </w:rPr>
              <w:t>ΜΕΤΑΠΤΥΧΙΑΚΟΣ ΤΙΤΛΟΣ (</w:t>
            </w:r>
            <w:r w:rsidRPr="00801C1C">
              <w:rPr>
                <w:rFonts w:ascii="Arial" w:hAnsi="Arial" w:cs="Arial"/>
                <w:sz w:val="14"/>
                <w:szCs w:val="14"/>
              </w:rPr>
              <w:t>για τις κατηγορίες</w:t>
            </w:r>
            <w:r w:rsidRPr="00801C1C">
              <w:rPr>
                <w:rFonts w:ascii="Arial" w:hAnsi="Arial" w:cs="Arial"/>
                <w:b/>
                <w:sz w:val="14"/>
                <w:szCs w:val="14"/>
              </w:rPr>
              <w:t xml:space="preserve">  ΠΕ και ΤΕ </w:t>
            </w:r>
            <w:r w:rsidRPr="00801C1C">
              <w:rPr>
                <w:rFonts w:ascii="Arial" w:hAnsi="Arial" w:cs="Arial"/>
                <w:sz w:val="14"/>
                <w:szCs w:val="14"/>
              </w:rPr>
              <w:t>αυτοτελής μεταπτυχιακός τίτλος</w:t>
            </w:r>
            <w:r w:rsidRPr="00801C1C">
              <w:rPr>
                <w:rFonts w:ascii="Arial" w:hAnsi="Arial" w:cs="Arial"/>
                <w:b/>
                <w:sz w:val="14"/>
                <w:szCs w:val="14"/>
              </w:rPr>
              <w:t xml:space="preserve"> 70 μονάδες) *</w:t>
            </w:r>
          </w:p>
          <w:p w14:paraId="166F025E" w14:textId="77777777" w:rsidR="00801C1C" w:rsidRPr="00801C1C" w:rsidRDefault="00801C1C" w:rsidP="00801C1C">
            <w:pPr>
              <w:tabs>
                <w:tab w:val="left" w:pos="284"/>
                <w:tab w:val="left" w:pos="426"/>
              </w:tabs>
              <w:ind w:hanging="6"/>
              <w:rPr>
                <w:rFonts w:ascii="Arial" w:hAnsi="Arial" w:cs="Arial"/>
                <w:b/>
                <w:sz w:val="14"/>
                <w:szCs w:val="14"/>
              </w:rPr>
            </w:pPr>
          </w:p>
          <w:p w14:paraId="3BBA95FC" w14:textId="77777777" w:rsidR="00801C1C" w:rsidRPr="00801C1C" w:rsidRDefault="00801C1C" w:rsidP="00801C1C">
            <w:pPr>
              <w:tabs>
                <w:tab w:val="left" w:pos="284"/>
              </w:tabs>
              <w:ind w:hanging="6"/>
              <w:rPr>
                <w:rFonts w:ascii="Arial" w:hAnsi="Arial" w:cs="Arial"/>
                <w:b/>
                <w:sz w:val="14"/>
                <w:szCs w:val="14"/>
              </w:rPr>
            </w:pPr>
            <w:r w:rsidRPr="00801C1C">
              <w:rPr>
                <w:rFonts w:ascii="Arial" w:hAnsi="Arial" w:cs="Arial"/>
                <w:b/>
                <w:sz w:val="14"/>
                <w:szCs w:val="14"/>
              </w:rPr>
              <w:t xml:space="preserve">9.   ΕΝΙΑΙΟΣ ΚΑΙ ΑΔΙΑΣΠΑΣΤΟΣ ΤΙΤΛΟΣ </w:t>
            </w:r>
            <w:proofErr w:type="spellStart"/>
            <w:r w:rsidRPr="00801C1C">
              <w:rPr>
                <w:rFonts w:ascii="Arial" w:hAnsi="Arial" w:cs="Arial"/>
                <w:b/>
                <w:sz w:val="14"/>
                <w:szCs w:val="14"/>
              </w:rPr>
              <w:t>ΤΙΤΛΟΣ</w:t>
            </w:r>
            <w:proofErr w:type="spellEnd"/>
            <w:r w:rsidRPr="00801C1C">
              <w:rPr>
                <w:rFonts w:ascii="Arial" w:hAnsi="Arial" w:cs="Arial"/>
                <w:b/>
                <w:sz w:val="14"/>
                <w:szCs w:val="14"/>
              </w:rPr>
              <w:t xml:space="preserve"> ΣΠΟΥΔΩΝ ΜΕΤΑΠΤΥΧΙΑΚΟΥ ΕΠΙΠΕΔΟΥ (</w:t>
            </w:r>
            <w:r w:rsidRPr="00801C1C">
              <w:rPr>
                <w:rFonts w:ascii="Arial" w:hAnsi="Arial" w:cs="Arial"/>
                <w:sz w:val="14"/>
                <w:szCs w:val="14"/>
              </w:rPr>
              <w:t>για τις κατηγορίες</w:t>
            </w:r>
            <w:r w:rsidRPr="00801C1C">
              <w:rPr>
                <w:rFonts w:ascii="Arial" w:hAnsi="Arial" w:cs="Arial"/>
                <w:b/>
                <w:sz w:val="14"/>
                <w:szCs w:val="14"/>
              </w:rPr>
              <w:t xml:space="preserve">  ΠΕ και ΤΕ </w:t>
            </w:r>
            <w:r w:rsidRPr="00801C1C">
              <w:rPr>
                <w:rFonts w:ascii="Arial" w:hAnsi="Arial" w:cs="Arial"/>
                <w:sz w:val="14"/>
                <w:szCs w:val="14"/>
                <w:lang w:val="en-US"/>
              </w:rPr>
              <w:t>integrated</w:t>
            </w:r>
            <w:r w:rsidRPr="00801C1C">
              <w:rPr>
                <w:rFonts w:ascii="Arial" w:hAnsi="Arial" w:cs="Arial"/>
                <w:sz w:val="14"/>
                <w:szCs w:val="14"/>
              </w:rPr>
              <w:t xml:space="preserve"> </w:t>
            </w:r>
            <w:r w:rsidRPr="00801C1C">
              <w:rPr>
                <w:rFonts w:ascii="Arial" w:hAnsi="Arial" w:cs="Arial"/>
                <w:sz w:val="14"/>
                <w:szCs w:val="14"/>
                <w:lang w:val="en-US"/>
              </w:rPr>
              <w:t>master</w:t>
            </w:r>
            <w:r w:rsidRPr="00801C1C">
              <w:rPr>
                <w:rFonts w:ascii="Arial" w:hAnsi="Arial" w:cs="Arial"/>
                <w:b/>
                <w:sz w:val="14"/>
                <w:szCs w:val="14"/>
              </w:rPr>
              <w:t xml:space="preserve"> 35 μονάδες) *</w:t>
            </w:r>
          </w:p>
          <w:p w14:paraId="0018BA1F" w14:textId="77777777" w:rsidR="00801C1C" w:rsidRPr="00801C1C" w:rsidRDefault="00801C1C" w:rsidP="00801C1C">
            <w:pPr>
              <w:tabs>
                <w:tab w:val="left" w:pos="284"/>
              </w:tabs>
              <w:ind w:hanging="6"/>
              <w:rPr>
                <w:rFonts w:ascii="Arial" w:hAnsi="Arial" w:cs="Arial"/>
                <w:b/>
                <w:sz w:val="14"/>
                <w:szCs w:val="14"/>
              </w:rPr>
            </w:pPr>
          </w:p>
          <w:p w14:paraId="4FA8D502" w14:textId="77777777" w:rsidR="00801C1C" w:rsidRPr="00801C1C" w:rsidRDefault="00801C1C" w:rsidP="00801C1C">
            <w:pPr>
              <w:tabs>
                <w:tab w:val="left" w:pos="284"/>
              </w:tabs>
              <w:ind w:hanging="6"/>
              <w:rPr>
                <w:rFonts w:ascii="Arial" w:hAnsi="Arial" w:cs="Arial"/>
                <w:b/>
                <w:sz w:val="14"/>
                <w:szCs w:val="14"/>
              </w:rPr>
            </w:pPr>
            <w:r w:rsidRPr="00801C1C">
              <w:rPr>
                <w:rFonts w:ascii="Arial" w:hAnsi="Arial" w:cs="Arial"/>
                <w:b/>
                <w:sz w:val="14"/>
                <w:szCs w:val="14"/>
              </w:rPr>
              <w:t xml:space="preserve">10.  </w:t>
            </w:r>
            <w:r w:rsidRPr="00801C1C">
              <w:rPr>
                <w:rFonts w:ascii="Arial" w:hAnsi="Arial" w:cs="Arial"/>
                <w:b/>
                <w:bCs/>
                <w:sz w:val="14"/>
                <w:szCs w:val="14"/>
              </w:rPr>
              <w:t xml:space="preserve">ΔΕΥΤΕΡΟΣ ΤΙΤΛΟΣ ΣΠΟΥΔΩΝ  </w:t>
            </w:r>
            <w:r w:rsidRPr="00801C1C">
              <w:rPr>
                <w:rFonts w:ascii="Arial" w:hAnsi="Arial" w:cs="Arial"/>
                <w:b/>
                <w:sz w:val="14"/>
                <w:szCs w:val="14"/>
              </w:rPr>
              <w:t>*</w:t>
            </w:r>
          </w:p>
          <w:p w14:paraId="1B008BD7" w14:textId="77777777" w:rsidR="00801C1C" w:rsidRPr="00801C1C" w:rsidRDefault="00801C1C" w:rsidP="00801C1C">
            <w:pPr>
              <w:tabs>
                <w:tab w:val="left" w:pos="284"/>
              </w:tabs>
              <w:ind w:hanging="6"/>
              <w:rPr>
                <w:rFonts w:ascii="Arial" w:hAnsi="Arial" w:cs="Arial"/>
                <w:b/>
                <w:sz w:val="14"/>
                <w:szCs w:val="14"/>
              </w:rPr>
            </w:pPr>
            <w:r w:rsidRPr="00801C1C">
              <w:rPr>
                <w:rFonts w:ascii="Arial" w:hAnsi="Arial" w:cs="Arial"/>
                <w:b/>
                <w:sz w:val="14"/>
                <w:szCs w:val="14"/>
              </w:rPr>
              <w:t xml:space="preserve"> </w:t>
            </w:r>
            <w:r w:rsidRPr="00801C1C">
              <w:rPr>
                <w:rFonts w:ascii="Arial" w:hAnsi="Arial" w:cs="Arial"/>
                <w:b/>
                <w:sz w:val="14"/>
                <w:szCs w:val="14"/>
              </w:rPr>
              <w:tab/>
              <w:t>α. Δεύτερος τίτλος σπουδών (</w:t>
            </w:r>
            <w:r w:rsidRPr="00801C1C">
              <w:rPr>
                <w:rFonts w:ascii="Arial" w:hAnsi="Arial" w:cs="Arial"/>
                <w:sz w:val="14"/>
                <w:szCs w:val="14"/>
              </w:rPr>
              <w:t>για  τις κατηγορίες</w:t>
            </w:r>
            <w:r w:rsidRPr="00801C1C">
              <w:rPr>
                <w:rFonts w:ascii="Arial" w:hAnsi="Arial" w:cs="Arial"/>
                <w:b/>
                <w:sz w:val="14"/>
                <w:szCs w:val="14"/>
              </w:rPr>
              <w:t xml:space="preserve"> ΠΕ και ΤΕ,  </w:t>
            </w:r>
            <w:r w:rsidRPr="00801C1C">
              <w:rPr>
                <w:rFonts w:ascii="Arial" w:hAnsi="Arial" w:cs="Arial"/>
                <w:sz w:val="14"/>
                <w:szCs w:val="14"/>
              </w:rPr>
              <w:t>της ίδιας εκπαιδευτικής βαθμίδας</w:t>
            </w:r>
            <w:r w:rsidRPr="00801C1C">
              <w:rPr>
                <w:rFonts w:ascii="Arial" w:hAnsi="Arial" w:cs="Arial"/>
                <w:b/>
                <w:sz w:val="14"/>
                <w:szCs w:val="14"/>
              </w:rPr>
              <w:t xml:space="preserve"> 30 μονάδες)</w:t>
            </w:r>
          </w:p>
          <w:p w14:paraId="7F017D9C" w14:textId="77777777" w:rsidR="00801C1C" w:rsidRPr="00801C1C" w:rsidRDefault="00801C1C" w:rsidP="00801C1C">
            <w:pPr>
              <w:tabs>
                <w:tab w:val="left" w:pos="284"/>
              </w:tabs>
              <w:ind w:hanging="6"/>
              <w:rPr>
                <w:rFonts w:ascii="Arial" w:hAnsi="Arial" w:cs="Arial"/>
                <w:b/>
                <w:sz w:val="14"/>
                <w:szCs w:val="14"/>
              </w:rPr>
            </w:pPr>
            <w:r w:rsidRPr="00801C1C">
              <w:rPr>
                <w:rFonts w:ascii="Arial" w:hAnsi="Arial" w:cs="Arial"/>
                <w:b/>
                <w:sz w:val="14"/>
                <w:szCs w:val="14"/>
              </w:rPr>
              <w:tab/>
            </w:r>
            <w:r w:rsidRPr="00801C1C">
              <w:rPr>
                <w:rFonts w:ascii="Arial" w:hAnsi="Arial" w:cs="Arial"/>
                <w:b/>
                <w:sz w:val="14"/>
                <w:szCs w:val="14"/>
              </w:rPr>
              <w:tab/>
              <w:t>β. Δεύτερος τίτλος σπουδών (για την κατηγορία ΔΕ, της ίδιας εκπαιδευτικής βαθμίδας 25 μονάδες)</w:t>
            </w:r>
          </w:p>
          <w:p w14:paraId="773CC6F3" w14:textId="77777777" w:rsidR="00801C1C" w:rsidRPr="00801C1C" w:rsidRDefault="00801C1C" w:rsidP="00801C1C">
            <w:pPr>
              <w:tabs>
                <w:tab w:val="left" w:pos="284"/>
              </w:tabs>
              <w:ind w:hanging="6"/>
              <w:rPr>
                <w:rFonts w:ascii="Arial" w:hAnsi="Arial" w:cs="Arial"/>
                <w:b/>
                <w:sz w:val="14"/>
                <w:szCs w:val="14"/>
              </w:rPr>
            </w:pPr>
          </w:p>
          <w:p w14:paraId="71A94D16" w14:textId="77777777" w:rsidR="00801C1C" w:rsidRPr="00801C1C" w:rsidRDefault="00801C1C" w:rsidP="00801C1C">
            <w:pPr>
              <w:tabs>
                <w:tab w:val="left" w:pos="284"/>
              </w:tabs>
              <w:ind w:hanging="6"/>
              <w:rPr>
                <w:rFonts w:ascii="Arial" w:hAnsi="Arial" w:cs="Arial"/>
                <w:b/>
                <w:sz w:val="14"/>
                <w:szCs w:val="14"/>
              </w:rPr>
            </w:pPr>
            <w:r w:rsidRPr="00801C1C">
              <w:rPr>
                <w:rFonts w:ascii="Arial" w:hAnsi="Arial" w:cs="Arial"/>
                <w:b/>
                <w:sz w:val="14"/>
                <w:szCs w:val="14"/>
              </w:rPr>
              <w:t>11. ΕΜΠΕΙΡΙΑ (7 μονάδες ανά μήνα εμπειρίας και έως 84 μήνες)</w:t>
            </w:r>
          </w:p>
          <w:p w14:paraId="06FF4C17" w14:textId="77777777" w:rsidR="00801C1C" w:rsidRPr="00801C1C" w:rsidRDefault="00801C1C" w:rsidP="00801C1C">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801C1C" w:rsidRPr="00801C1C" w14:paraId="5C4715FD" w14:textId="77777777" w:rsidTr="00995F65">
              <w:trPr>
                <w:trHeight w:val="341"/>
              </w:trPr>
              <w:tc>
                <w:tcPr>
                  <w:tcW w:w="1425" w:type="dxa"/>
                  <w:vAlign w:val="center"/>
                  <w:hideMark/>
                </w:tcPr>
                <w:p w14:paraId="0B16D504" w14:textId="77777777" w:rsidR="00801C1C" w:rsidRPr="00801C1C" w:rsidRDefault="00801C1C" w:rsidP="00801C1C">
                  <w:pPr>
                    <w:tabs>
                      <w:tab w:val="left" w:pos="284"/>
                    </w:tabs>
                    <w:spacing w:line="276" w:lineRule="auto"/>
                    <w:ind w:hanging="6"/>
                    <w:rPr>
                      <w:rFonts w:ascii="Arial" w:hAnsi="Arial" w:cs="Arial"/>
                      <w:sz w:val="14"/>
                      <w:szCs w:val="14"/>
                      <w:lang w:eastAsia="en-US"/>
                    </w:rPr>
                  </w:pPr>
                  <w:r w:rsidRPr="00801C1C">
                    <w:rPr>
                      <w:rFonts w:ascii="Arial" w:hAnsi="Arial" w:cs="Arial"/>
                      <w:sz w:val="14"/>
                      <w:szCs w:val="14"/>
                      <w:lang w:eastAsia="en-US"/>
                    </w:rPr>
                    <w:t>μήνες εμπειρίας</w:t>
                  </w:r>
                </w:p>
              </w:tc>
              <w:tc>
                <w:tcPr>
                  <w:tcW w:w="361" w:type="dxa"/>
                  <w:vAlign w:val="center"/>
                </w:tcPr>
                <w:p w14:paraId="05F6B8F2"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6521E21F"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1</w:t>
                  </w:r>
                </w:p>
              </w:tc>
              <w:tc>
                <w:tcPr>
                  <w:tcW w:w="433" w:type="dxa"/>
                  <w:vAlign w:val="center"/>
                </w:tcPr>
                <w:p w14:paraId="5FECA0AB"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13DC9F0F"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2</w:t>
                  </w:r>
                </w:p>
              </w:tc>
              <w:tc>
                <w:tcPr>
                  <w:tcW w:w="433" w:type="dxa"/>
                  <w:vAlign w:val="center"/>
                </w:tcPr>
                <w:p w14:paraId="11CEBB3F"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42F22D96"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3</w:t>
                  </w:r>
                </w:p>
              </w:tc>
              <w:tc>
                <w:tcPr>
                  <w:tcW w:w="361" w:type="dxa"/>
                  <w:vAlign w:val="center"/>
                </w:tcPr>
                <w:p w14:paraId="5FCBBB31"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25D92FA1"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4</w:t>
                  </w:r>
                </w:p>
              </w:tc>
              <w:tc>
                <w:tcPr>
                  <w:tcW w:w="361" w:type="dxa"/>
                  <w:vAlign w:val="center"/>
                </w:tcPr>
                <w:p w14:paraId="1804EB63"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0FC6FBC6"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5</w:t>
                  </w:r>
                </w:p>
              </w:tc>
              <w:tc>
                <w:tcPr>
                  <w:tcW w:w="433" w:type="dxa"/>
                  <w:vAlign w:val="center"/>
                </w:tcPr>
                <w:p w14:paraId="5FB5A75B"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56E23263"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6</w:t>
                  </w:r>
                </w:p>
              </w:tc>
              <w:tc>
                <w:tcPr>
                  <w:tcW w:w="433" w:type="dxa"/>
                  <w:vAlign w:val="center"/>
                </w:tcPr>
                <w:p w14:paraId="3EB3E21F"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15F69728"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7</w:t>
                  </w:r>
                </w:p>
              </w:tc>
              <w:tc>
                <w:tcPr>
                  <w:tcW w:w="433" w:type="dxa"/>
                  <w:vAlign w:val="center"/>
                </w:tcPr>
                <w:p w14:paraId="30118F7B"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2CBA3322"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8</w:t>
                  </w:r>
                </w:p>
              </w:tc>
              <w:tc>
                <w:tcPr>
                  <w:tcW w:w="433" w:type="dxa"/>
                  <w:vAlign w:val="center"/>
                </w:tcPr>
                <w:p w14:paraId="7E4863D5"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3A2AE355"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9</w:t>
                  </w:r>
                </w:p>
              </w:tc>
              <w:tc>
                <w:tcPr>
                  <w:tcW w:w="433" w:type="dxa"/>
                  <w:vAlign w:val="center"/>
                </w:tcPr>
                <w:p w14:paraId="1A5FFE96"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6FB677A3"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10</w:t>
                  </w:r>
                </w:p>
              </w:tc>
              <w:tc>
                <w:tcPr>
                  <w:tcW w:w="433" w:type="dxa"/>
                  <w:vAlign w:val="center"/>
                </w:tcPr>
                <w:p w14:paraId="46189C6E"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3935F750"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11</w:t>
                  </w:r>
                </w:p>
              </w:tc>
              <w:tc>
                <w:tcPr>
                  <w:tcW w:w="433" w:type="dxa"/>
                  <w:vAlign w:val="center"/>
                </w:tcPr>
                <w:p w14:paraId="665D7940"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2B016724"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12</w:t>
                  </w:r>
                </w:p>
              </w:tc>
              <w:tc>
                <w:tcPr>
                  <w:tcW w:w="433" w:type="dxa"/>
                  <w:vAlign w:val="center"/>
                </w:tcPr>
                <w:p w14:paraId="6FDE9037"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484F7A67"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13</w:t>
                  </w:r>
                </w:p>
              </w:tc>
              <w:tc>
                <w:tcPr>
                  <w:tcW w:w="433" w:type="dxa"/>
                  <w:vAlign w:val="center"/>
                </w:tcPr>
                <w:p w14:paraId="2C1794F7"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1FBA8F84"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14</w:t>
                  </w:r>
                </w:p>
              </w:tc>
              <w:tc>
                <w:tcPr>
                  <w:tcW w:w="419" w:type="dxa"/>
                  <w:vAlign w:val="center"/>
                </w:tcPr>
                <w:p w14:paraId="53206EE1"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1E4A82DC"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w:t>
                  </w:r>
                </w:p>
              </w:tc>
              <w:tc>
                <w:tcPr>
                  <w:tcW w:w="506" w:type="dxa"/>
                  <w:vAlign w:val="center"/>
                </w:tcPr>
                <w:p w14:paraId="2B8AF296"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0C8934F8"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57</w:t>
                  </w:r>
                </w:p>
              </w:tc>
              <w:tc>
                <w:tcPr>
                  <w:tcW w:w="506" w:type="dxa"/>
                  <w:vAlign w:val="center"/>
                </w:tcPr>
                <w:p w14:paraId="06C1C4B8"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52A48A47"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58</w:t>
                  </w:r>
                </w:p>
              </w:tc>
              <w:tc>
                <w:tcPr>
                  <w:tcW w:w="506" w:type="dxa"/>
                  <w:vAlign w:val="center"/>
                </w:tcPr>
                <w:p w14:paraId="0D59B1EB"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450B3BF8"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59</w:t>
                  </w:r>
                </w:p>
              </w:tc>
              <w:tc>
                <w:tcPr>
                  <w:tcW w:w="872" w:type="dxa"/>
                  <w:vAlign w:val="center"/>
                </w:tcPr>
                <w:p w14:paraId="5B086A64"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6CE65B3D"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84 και άνω</w:t>
                  </w:r>
                </w:p>
              </w:tc>
            </w:tr>
            <w:tr w:rsidR="00801C1C" w:rsidRPr="00801C1C" w14:paraId="2CD1E85A" w14:textId="77777777" w:rsidTr="00995F65">
              <w:trPr>
                <w:trHeight w:val="341"/>
              </w:trPr>
              <w:tc>
                <w:tcPr>
                  <w:tcW w:w="1425" w:type="dxa"/>
                  <w:vAlign w:val="center"/>
                  <w:hideMark/>
                </w:tcPr>
                <w:p w14:paraId="2E237B3B" w14:textId="77777777" w:rsidR="00801C1C" w:rsidRPr="00801C1C" w:rsidRDefault="00801C1C" w:rsidP="00801C1C">
                  <w:pPr>
                    <w:tabs>
                      <w:tab w:val="left" w:pos="284"/>
                    </w:tabs>
                    <w:spacing w:line="276" w:lineRule="auto"/>
                    <w:ind w:hanging="6"/>
                    <w:rPr>
                      <w:rFonts w:ascii="Arial" w:hAnsi="Arial" w:cs="Arial"/>
                      <w:sz w:val="14"/>
                      <w:szCs w:val="14"/>
                      <w:lang w:eastAsia="en-US"/>
                    </w:rPr>
                  </w:pPr>
                  <w:r w:rsidRPr="00801C1C">
                    <w:rPr>
                      <w:rFonts w:ascii="Arial" w:hAnsi="Arial" w:cs="Arial"/>
                      <w:sz w:val="14"/>
                      <w:szCs w:val="14"/>
                      <w:lang w:eastAsia="en-US"/>
                    </w:rPr>
                    <w:t>μονάδες</w:t>
                  </w:r>
                </w:p>
              </w:tc>
              <w:tc>
                <w:tcPr>
                  <w:tcW w:w="361" w:type="dxa"/>
                  <w:vAlign w:val="center"/>
                </w:tcPr>
                <w:p w14:paraId="223B44A0"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56C47ED2"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7</w:t>
                  </w:r>
                </w:p>
              </w:tc>
              <w:tc>
                <w:tcPr>
                  <w:tcW w:w="433" w:type="dxa"/>
                  <w:vAlign w:val="center"/>
                </w:tcPr>
                <w:p w14:paraId="4B42302E"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453F3226"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14</w:t>
                  </w:r>
                </w:p>
              </w:tc>
              <w:tc>
                <w:tcPr>
                  <w:tcW w:w="433" w:type="dxa"/>
                  <w:vAlign w:val="center"/>
                </w:tcPr>
                <w:p w14:paraId="2473A2B0"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03350D56"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21</w:t>
                  </w:r>
                </w:p>
              </w:tc>
              <w:tc>
                <w:tcPr>
                  <w:tcW w:w="361" w:type="dxa"/>
                  <w:vAlign w:val="center"/>
                </w:tcPr>
                <w:p w14:paraId="254D5617"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22EC6C87"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28</w:t>
                  </w:r>
                </w:p>
              </w:tc>
              <w:tc>
                <w:tcPr>
                  <w:tcW w:w="361" w:type="dxa"/>
                  <w:vAlign w:val="center"/>
                </w:tcPr>
                <w:p w14:paraId="630C3C0D"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6768A3B9"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35</w:t>
                  </w:r>
                </w:p>
              </w:tc>
              <w:tc>
                <w:tcPr>
                  <w:tcW w:w="433" w:type="dxa"/>
                  <w:vAlign w:val="center"/>
                </w:tcPr>
                <w:p w14:paraId="345DEAB7"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120247A6"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42</w:t>
                  </w:r>
                </w:p>
              </w:tc>
              <w:tc>
                <w:tcPr>
                  <w:tcW w:w="433" w:type="dxa"/>
                  <w:vAlign w:val="center"/>
                </w:tcPr>
                <w:p w14:paraId="7C83649F"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57B8263D"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49</w:t>
                  </w:r>
                </w:p>
              </w:tc>
              <w:tc>
                <w:tcPr>
                  <w:tcW w:w="433" w:type="dxa"/>
                  <w:vAlign w:val="center"/>
                </w:tcPr>
                <w:p w14:paraId="4E9FE360"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66E2C552"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56</w:t>
                  </w:r>
                </w:p>
              </w:tc>
              <w:tc>
                <w:tcPr>
                  <w:tcW w:w="433" w:type="dxa"/>
                  <w:vAlign w:val="center"/>
                </w:tcPr>
                <w:p w14:paraId="24B8C6C3"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5FADF6DD"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63</w:t>
                  </w:r>
                </w:p>
              </w:tc>
              <w:tc>
                <w:tcPr>
                  <w:tcW w:w="433" w:type="dxa"/>
                  <w:vAlign w:val="center"/>
                </w:tcPr>
                <w:p w14:paraId="2FE455D3"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65BD5BD0"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70</w:t>
                  </w:r>
                </w:p>
              </w:tc>
              <w:tc>
                <w:tcPr>
                  <w:tcW w:w="433" w:type="dxa"/>
                  <w:vAlign w:val="center"/>
                </w:tcPr>
                <w:p w14:paraId="2C782470"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181AA96B"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77</w:t>
                  </w:r>
                </w:p>
              </w:tc>
              <w:tc>
                <w:tcPr>
                  <w:tcW w:w="433" w:type="dxa"/>
                  <w:vAlign w:val="center"/>
                </w:tcPr>
                <w:p w14:paraId="51E22159"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6B262500"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84</w:t>
                  </w:r>
                </w:p>
              </w:tc>
              <w:tc>
                <w:tcPr>
                  <w:tcW w:w="433" w:type="dxa"/>
                  <w:vAlign w:val="center"/>
                </w:tcPr>
                <w:p w14:paraId="316670C1"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42006A6A"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91</w:t>
                  </w:r>
                </w:p>
              </w:tc>
              <w:tc>
                <w:tcPr>
                  <w:tcW w:w="433" w:type="dxa"/>
                  <w:vAlign w:val="center"/>
                </w:tcPr>
                <w:p w14:paraId="24FF373B"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6DF69A4A"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98</w:t>
                  </w:r>
                </w:p>
              </w:tc>
              <w:tc>
                <w:tcPr>
                  <w:tcW w:w="419" w:type="dxa"/>
                  <w:vAlign w:val="center"/>
                </w:tcPr>
                <w:p w14:paraId="2889EA24"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4DE8383A"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w:t>
                  </w:r>
                </w:p>
              </w:tc>
              <w:tc>
                <w:tcPr>
                  <w:tcW w:w="506" w:type="dxa"/>
                  <w:vAlign w:val="center"/>
                </w:tcPr>
                <w:p w14:paraId="60C1D80B"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078A0913"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399</w:t>
                  </w:r>
                </w:p>
              </w:tc>
              <w:tc>
                <w:tcPr>
                  <w:tcW w:w="506" w:type="dxa"/>
                  <w:vAlign w:val="center"/>
                </w:tcPr>
                <w:p w14:paraId="558AC0AB"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470E44C0"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406</w:t>
                  </w:r>
                </w:p>
              </w:tc>
              <w:tc>
                <w:tcPr>
                  <w:tcW w:w="506" w:type="dxa"/>
                  <w:vAlign w:val="center"/>
                </w:tcPr>
                <w:p w14:paraId="0970516B"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34F03D47"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413</w:t>
                  </w:r>
                </w:p>
              </w:tc>
              <w:tc>
                <w:tcPr>
                  <w:tcW w:w="872" w:type="dxa"/>
                  <w:vAlign w:val="center"/>
                </w:tcPr>
                <w:p w14:paraId="7F6BAA9A"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p>
                <w:p w14:paraId="607CBFAB" w14:textId="77777777" w:rsidR="00801C1C" w:rsidRPr="00801C1C" w:rsidRDefault="00801C1C" w:rsidP="00801C1C">
                  <w:pPr>
                    <w:tabs>
                      <w:tab w:val="left" w:pos="284"/>
                    </w:tabs>
                    <w:spacing w:line="276" w:lineRule="auto"/>
                    <w:ind w:hanging="6"/>
                    <w:jc w:val="center"/>
                    <w:rPr>
                      <w:rFonts w:ascii="Arial" w:hAnsi="Arial" w:cs="Arial"/>
                      <w:sz w:val="13"/>
                      <w:szCs w:val="13"/>
                      <w:lang w:eastAsia="en-US"/>
                    </w:rPr>
                  </w:pPr>
                  <w:r w:rsidRPr="00801C1C">
                    <w:rPr>
                      <w:rFonts w:ascii="Arial" w:hAnsi="Arial" w:cs="Arial"/>
                      <w:sz w:val="13"/>
                      <w:szCs w:val="13"/>
                      <w:lang w:eastAsia="en-US"/>
                    </w:rPr>
                    <w:t>588</w:t>
                  </w:r>
                </w:p>
              </w:tc>
            </w:tr>
          </w:tbl>
          <w:p w14:paraId="0BCB8763" w14:textId="77777777" w:rsidR="00801C1C" w:rsidRPr="00801C1C" w:rsidRDefault="00801C1C" w:rsidP="00801C1C">
            <w:pPr>
              <w:tabs>
                <w:tab w:val="left" w:pos="284"/>
              </w:tabs>
              <w:ind w:hanging="6"/>
              <w:rPr>
                <w:sz w:val="8"/>
                <w:szCs w:val="8"/>
              </w:rPr>
            </w:pPr>
          </w:p>
          <w:p w14:paraId="1A158768" w14:textId="77777777" w:rsidR="00801C1C" w:rsidRPr="00801C1C" w:rsidRDefault="00801C1C" w:rsidP="00801C1C">
            <w:pPr>
              <w:tabs>
                <w:tab w:val="left" w:pos="284"/>
              </w:tabs>
              <w:ind w:hanging="6"/>
              <w:rPr>
                <w:rFonts w:ascii="Arial" w:hAnsi="Arial" w:cs="Arial"/>
                <w:b/>
                <w:sz w:val="14"/>
                <w:szCs w:val="14"/>
              </w:rPr>
            </w:pPr>
          </w:p>
          <w:p w14:paraId="46F85B3A" w14:textId="77777777" w:rsidR="00801C1C" w:rsidRPr="00801C1C" w:rsidRDefault="00801C1C" w:rsidP="00801C1C">
            <w:pPr>
              <w:tabs>
                <w:tab w:val="left" w:pos="284"/>
              </w:tabs>
              <w:ind w:hanging="6"/>
              <w:rPr>
                <w:rFonts w:ascii="Arial" w:hAnsi="Arial" w:cs="Arial"/>
                <w:b/>
                <w:sz w:val="14"/>
                <w:szCs w:val="14"/>
              </w:rPr>
            </w:pPr>
            <w:r w:rsidRPr="00801C1C">
              <w:rPr>
                <w:rFonts w:ascii="Arial" w:hAnsi="Arial" w:cs="Arial"/>
                <w:b/>
                <w:sz w:val="14"/>
                <w:szCs w:val="14"/>
              </w:rPr>
              <w:t>12. ΑΝΑΠΗΡΙΑ ΥΠΟΨΗΦΙΟΥ ΜΕ ΠΟΣΟΣΤΟ ΤΟΥΛΑΧΙΣΤΟΝ 50% (200 μονάδες)</w:t>
            </w:r>
          </w:p>
          <w:p w14:paraId="40D08D9F" w14:textId="77777777" w:rsidR="00801C1C" w:rsidRPr="00801C1C" w:rsidRDefault="00801C1C" w:rsidP="00801C1C">
            <w:pPr>
              <w:tabs>
                <w:tab w:val="left" w:pos="284"/>
              </w:tabs>
              <w:ind w:hanging="6"/>
              <w:rPr>
                <w:sz w:val="8"/>
                <w:szCs w:val="8"/>
              </w:rPr>
            </w:pPr>
          </w:p>
          <w:p w14:paraId="1BD5E687" w14:textId="77777777" w:rsidR="00801C1C" w:rsidRPr="00801C1C" w:rsidRDefault="00801C1C" w:rsidP="00801C1C">
            <w:pPr>
              <w:tabs>
                <w:tab w:val="left" w:pos="284"/>
              </w:tabs>
              <w:ind w:hanging="6"/>
              <w:rPr>
                <w:rFonts w:ascii="Arial" w:hAnsi="Arial" w:cs="Arial"/>
                <w:b/>
                <w:sz w:val="14"/>
                <w:szCs w:val="14"/>
              </w:rPr>
            </w:pPr>
          </w:p>
          <w:p w14:paraId="77F993BE" w14:textId="77777777" w:rsidR="00801C1C" w:rsidRPr="00801C1C" w:rsidRDefault="00801C1C" w:rsidP="00801C1C">
            <w:pPr>
              <w:tabs>
                <w:tab w:val="left" w:pos="284"/>
              </w:tabs>
              <w:ind w:hanging="6"/>
              <w:rPr>
                <w:rFonts w:ascii="Arial" w:hAnsi="Arial" w:cs="Arial"/>
                <w:b/>
                <w:sz w:val="14"/>
                <w:szCs w:val="14"/>
              </w:rPr>
            </w:pPr>
            <w:r w:rsidRPr="00801C1C">
              <w:rPr>
                <w:rFonts w:ascii="Arial" w:hAnsi="Arial" w:cs="Arial"/>
                <w:b/>
                <w:sz w:val="14"/>
                <w:szCs w:val="14"/>
              </w:rPr>
              <w:t>13. ΑΝΑΠΗΡΙΑ ΓΟΝΕΑ, ΤΕΚΝΟΥ, ΑΔΕΛΦΟΥ Ή ΣΥΖΥΓΟΥ  (130 μονάδες)</w:t>
            </w:r>
          </w:p>
          <w:p w14:paraId="3CA5E3E6" w14:textId="77777777" w:rsidR="00801C1C" w:rsidRPr="00801C1C" w:rsidRDefault="00801C1C" w:rsidP="00801C1C">
            <w:pPr>
              <w:tabs>
                <w:tab w:val="left" w:pos="284"/>
              </w:tabs>
              <w:ind w:hanging="6"/>
              <w:rPr>
                <w:rFonts w:ascii="Arial" w:hAnsi="Arial" w:cs="Arial"/>
                <w:b/>
                <w:sz w:val="14"/>
                <w:szCs w:val="14"/>
              </w:rPr>
            </w:pPr>
          </w:p>
          <w:p w14:paraId="4324BC68" w14:textId="77777777" w:rsidR="00801C1C" w:rsidRPr="00801C1C" w:rsidRDefault="00801C1C" w:rsidP="00801C1C">
            <w:pPr>
              <w:tabs>
                <w:tab w:val="left" w:pos="284"/>
              </w:tabs>
              <w:ind w:hanging="6"/>
              <w:jc w:val="both"/>
              <w:rPr>
                <w:rFonts w:ascii="Arial" w:hAnsi="Arial" w:cs="Arial"/>
                <w:b/>
                <w:sz w:val="14"/>
                <w:szCs w:val="14"/>
              </w:rPr>
            </w:pPr>
            <w:r w:rsidRPr="00801C1C">
              <w:rPr>
                <w:rFonts w:ascii="Arial" w:hAnsi="Arial" w:cs="Arial"/>
                <w:b/>
                <w:sz w:val="14"/>
                <w:szCs w:val="14"/>
              </w:rPr>
              <w:t>*</w:t>
            </w:r>
            <w:bookmarkStart w:id="3" w:name="_Hlk57579291"/>
            <w:r w:rsidRPr="00801C1C">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801C1C">
              <w:rPr>
                <w:rFonts w:ascii="Arial" w:hAnsi="Arial" w:cs="Arial"/>
                <w:b/>
                <w:sz w:val="14"/>
                <w:szCs w:val="14"/>
              </w:rPr>
              <w:t>intergrated</w:t>
            </w:r>
            <w:proofErr w:type="spellEnd"/>
            <w:r w:rsidRPr="00801C1C">
              <w:rPr>
                <w:rFonts w:ascii="Arial" w:hAnsi="Arial" w:cs="Arial"/>
                <w:b/>
                <w:sz w:val="14"/>
                <w:szCs w:val="14"/>
              </w:rPr>
              <w:t xml:space="preserve"> </w:t>
            </w:r>
            <w:proofErr w:type="spellStart"/>
            <w:r w:rsidRPr="00801C1C">
              <w:rPr>
                <w:rFonts w:ascii="Arial" w:hAnsi="Arial" w:cs="Arial"/>
                <w:b/>
                <w:sz w:val="14"/>
                <w:szCs w:val="14"/>
              </w:rPr>
              <w:t>master</w:t>
            </w:r>
            <w:proofErr w:type="spellEnd"/>
            <w:r w:rsidRPr="00801C1C">
              <w:rPr>
                <w:rFonts w:ascii="Arial" w:hAnsi="Arial" w:cs="Arial"/>
                <w:b/>
                <w:sz w:val="14"/>
                <w:szCs w:val="14"/>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801C1C">
              <w:rPr>
                <w:rFonts w:ascii="Arial" w:hAnsi="Arial" w:cs="Arial"/>
                <w:b/>
                <w:sz w:val="14"/>
                <w:szCs w:val="14"/>
              </w:rPr>
              <w:t>integrated</w:t>
            </w:r>
            <w:proofErr w:type="spellEnd"/>
            <w:r w:rsidRPr="00801C1C">
              <w:rPr>
                <w:rFonts w:ascii="Arial" w:hAnsi="Arial" w:cs="Arial"/>
                <w:b/>
                <w:sz w:val="14"/>
                <w:szCs w:val="14"/>
              </w:rPr>
              <w:t xml:space="preserve"> </w:t>
            </w:r>
            <w:proofErr w:type="spellStart"/>
            <w:r w:rsidRPr="00801C1C">
              <w:rPr>
                <w:rFonts w:ascii="Arial" w:hAnsi="Arial" w:cs="Arial"/>
                <w:b/>
                <w:sz w:val="14"/>
                <w:szCs w:val="14"/>
              </w:rPr>
              <w:t>master</w:t>
            </w:r>
            <w:proofErr w:type="spellEnd"/>
            <w:r w:rsidRPr="00801C1C">
              <w:rPr>
                <w:rFonts w:ascii="Arial" w:hAnsi="Arial" w:cs="Arial"/>
                <w:b/>
                <w:sz w:val="14"/>
                <w:szCs w:val="14"/>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3"/>
          </w:p>
          <w:p w14:paraId="735CB10D" w14:textId="77777777" w:rsidR="00801C1C" w:rsidRPr="00801C1C" w:rsidRDefault="00801C1C" w:rsidP="00801C1C">
            <w:pPr>
              <w:suppressAutoHyphens/>
              <w:rPr>
                <w:rFonts w:ascii="Arial" w:hAnsi="Arial" w:cs="Arial"/>
                <w:b/>
                <w:sz w:val="16"/>
                <w:szCs w:val="16"/>
                <w:lang w:eastAsia="ar-SA"/>
              </w:rPr>
            </w:pPr>
          </w:p>
        </w:tc>
      </w:tr>
    </w:tbl>
    <w:p w14:paraId="3A00ED35" w14:textId="77777777" w:rsidR="00486374" w:rsidRDefault="00810A4C" w:rsidP="007B649D">
      <w:pPr>
        <w:rPr>
          <w:rFonts w:ascii="Arial" w:hAnsi="Arial" w:cs="Arial"/>
          <w:b/>
          <w:szCs w:val="24"/>
        </w:rPr>
      </w:pPr>
      <w:r>
        <w:rPr>
          <w:rFonts w:ascii="Arial" w:hAnsi="Arial" w:cs="Arial"/>
          <w:b/>
          <w:szCs w:val="24"/>
        </w:rPr>
        <w:t xml:space="preserve"> </w:t>
      </w:r>
    </w:p>
    <w:p w14:paraId="5098D0FC" w14:textId="77777777" w:rsidR="00486374" w:rsidRDefault="00486374" w:rsidP="007B649D">
      <w:pPr>
        <w:rPr>
          <w:rFonts w:ascii="Arial" w:hAnsi="Arial" w:cs="Arial"/>
          <w:b/>
          <w:szCs w:val="24"/>
        </w:rPr>
      </w:pPr>
    </w:p>
    <w:p w14:paraId="11963F5F" w14:textId="77777777" w:rsidR="007B649D" w:rsidRDefault="00810A4C" w:rsidP="007B649D">
      <w:pPr>
        <w:rPr>
          <w:rFonts w:ascii="Arial" w:hAnsi="Arial" w:cs="Arial"/>
          <w:b/>
          <w:szCs w:val="24"/>
          <w:u w:val="single"/>
        </w:rPr>
      </w:pPr>
      <w:r>
        <w:rPr>
          <w:rFonts w:ascii="Arial" w:hAnsi="Arial" w:cs="Arial"/>
          <w:b/>
          <w:szCs w:val="24"/>
        </w:rPr>
        <w:t xml:space="preserve"> </w:t>
      </w:r>
      <w:r w:rsidR="007B649D" w:rsidRPr="001C5AC0">
        <w:rPr>
          <w:rFonts w:ascii="Arial" w:hAnsi="Arial" w:cs="Arial"/>
          <w:b/>
          <w:szCs w:val="24"/>
          <w:u w:val="single"/>
        </w:rPr>
        <w:t>ΕΜΠΕΙΡΙΑ</w:t>
      </w:r>
    </w:p>
    <w:p w14:paraId="4C09E199" w14:textId="77777777" w:rsidR="00810A4C" w:rsidRPr="009F34E5" w:rsidRDefault="00810A4C" w:rsidP="00486374">
      <w:pPr>
        <w:tabs>
          <w:tab w:val="left" w:pos="0"/>
          <w:tab w:val="left" w:pos="567"/>
        </w:tabs>
        <w:spacing w:before="240"/>
        <w:ind w:right="141"/>
        <w:jc w:val="both"/>
        <w:rPr>
          <w:rFonts w:ascii="Arial" w:hAnsi="Arial" w:cs="Arial"/>
          <w:b/>
          <w:szCs w:val="24"/>
        </w:rPr>
      </w:pPr>
      <w:r w:rsidRPr="009F34E5">
        <w:rPr>
          <w:rFonts w:ascii="Arial" w:hAnsi="Arial" w:cs="Arial"/>
          <w:b/>
          <w:szCs w:val="24"/>
        </w:rPr>
        <w:t>ΒΑΘΜΟΛΟΓΟΥΜΕΝΗ ΕΜΠΕΙΡΙΑ ΥΠΟΨΗΦΙΩΝ ΚΑΤΗΓΟΡΙ</w:t>
      </w:r>
      <w:r>
        <w:rPr>
          <w:rFonts w:ascii="Arial" w:hAnsi="Arial" w:cs="Arial"/>
          <w:b/>
          <w:szCs w:val="24"/>
        </w:rPr>
        <w:t xml:space="preserve">ΑΣ </w:t>
      </w:r>
      <w:r w:rsidR="004E4FBF">
        <w:rPr>
          <w:rFonts w:ascii="Arial" w:hAnsi="Arial" w:cs="Arial"/>
          <w:b/>
          <w:szCs w:val="24"/>
        </w:rPr>
        <w:t>Π</w:t>
      </w:r>
      <w:r w:rsidRPr="009F34E5">
        <w:rPr>
          <w:rFonts w:ascii="Arial" w:hAnsi="Arial" w:cs="Arial"/>
          <w:b/>
          <w:szCs w:val="24"/>
        </w:rPr>
        <w:t>ΑΝΕΠΙΣΤΗΜΙΑΚΗΣ</w:t>
      </w:r>
      <w:r>
        <w:rPr>
          <w:rFonts w:ascii="Arial" w:hAnsi="Arial" w:cs="Arial"/>
          <w:b/>
          <w:szCs w:val="24"/>
        </w:rPr>
        <w:t xml:space="preserve"> ΕΚΠΑΙΔΕΥΣΗΣ</w:t>
      </w:r>
      <w:r w:rsidRPr="009F34E5">
        <w:rPr>
          <w:rFonts w:ascii="Arial" w:hAnsi="Arial" w:cs="Arial"/>
          <w:b/>
          <w:szCs w:val="24"/>
        </w:rPr>
        <w:t xml:space="preserve"> (ΠΕ)</w:t>
      </w:r>
      <w:r>
        <w:rPr>
          <w:rFonts w:ascii="Arial" w:hAnsi="Arial" w:cs="Arial"/>
          <w:b/>
          <w:szCs w:val="24"/>
        </w:rPr>
        <w:t xml:space="preserve"> </w:t>
      </w:r>
    </w:p>
    <w:p w14:paraId="32208C5D" w14:textId="77777777" w:rsidR="00810A4C" w:rsidRPr="009F34E5" w:rsidRDefault="00810A4C" w:rsidP="00810A4C">
      <w:pPr>
        <w:tabs>
          <w:tab w:val="left" w:pos="0"/>
          <w:tab w:val="left" w:pos="567"/>
        </w:tabs>
        <w:jc w:val="both"/>
        <w:rPr>
          <w:rFonts w:ascii="Arial" w:hAnsi="Arial" w:cs="Arial"/>
          <w:b/>
          <w:szCs w:val="24"/>
        </w:rPr>
      </w:pPr>
    </w:p>
    <w:tbl>
      <w:tblPr>
        <w:tblW w:w="53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7423"/>
      </w:tblGrid>
      <w:tr w:rsidR="00810A4C" w:rsidRPr="009F34E5" w14:paraId="44DC1A15" w14:textId="77777777" w:rsidTr="00BE03B5">
        <w:trPr>
          <w:trHeight w:val="983"/>
        </w:trPr>
        <w:tc>
          <w:tcPr>
            <w:tcW w:w="5000" w:type="pct"/>
            <w:gridSpan w:val="2"/>
            <w:tcBorders>
              <w:top w:val="single" w:sz="4" w:space="0" w:color="auto"/>
              <w:left w:val="single" w:sz="4" w:space="0" w:color="auto"/>
              <w:bottom w:val="single" w:sz="4" w:space="0" w:color="auto"/>
              <w:right w:val="single" w:sz="4" w:space="0" w:color="auto"/>
            </w:tcBorders>
          </w:tcPr>
          <w:p w14:paraId="25B5A733" w14:textId="77777777" w:rsidR="00810A4C" w:rsidRPr="009F34E5" w:rsidRDefault="00046820" w:rsidP="00046820">
            <w:pPr>
              <w:ind w:right="-1"/>
              <w:jc w:val="both"/>
              <w:rPr>
                <w:rFonts w:ascii="Arial" w:hAnsi="Arial" w:cs="Arial"/>
                <w:color w:val="000000"/>
                <w:sz w:val="22"/>
                <w:szCs w:val="22"/>
              </w:rPr>
            </w:pPr>
            <w:r w:rsidRPr="004674D3">
              <w:rPr>
                <w:rFonts w:ascii="Arial" w:hAnsi="Arial" w:cs="Arial"/>
                <w:szCs w:val="24"/>
              </w:rPr>
              <w:t>Ως βαθμολογούμενη εμπειρία για τ</w:t>
            </w:r>
            <w:r>
              <w:rPr>
                <w:rFonts w:ascii="Arial" w:hAnsi="Arial" w:cs="Arial"/>
                <w:szCs w:val="24"/>
              </w:rPr>
              <w:t>ον</w:t>
            </w:r>
            <w:r w:rsidRPr="004674D3">
              <w:rPr>
                <w:rFonts w:ascii="Arial" w:hAnsi="Arial" w:cs="Arial"/>
                <w:szCs w:val="24"/>
              </w:rPr>
              <w:t xml:space="preserve"> παρακάτω κωδικ</w:t>
            </w:r>
            <w:r>
              <w:rPr>
                <w:rFonts w:ascii="Arial" w:hAnsi="Arial" w:cs="Arial"/>
                <w:szCs w:val="24"/>
              </w:rPr>
              <w:t>ό</w:t>
            </w:r>
            <w:r w:rsidRPr="004674D3">
              <w:rPr>
                <w:rFonts w:ascii="Arial" w:hAnsi="Arial" w:cs="Arial"/>
                <w:szCs w:val="24"/>
              </w:rPr>
              <w:t xml:space="preserve"> θέσεω</w:t>
            </w:r>
            <w:r>
              <w:rPr>
                <w:rFonts w:ascii="Arial" w:hAnsi="Arial" w:cs="Arial"/>
                <w:szCs w:val="24"/>
              </w:rPr>
              <w:t>ς</w:t>
            </w:r>
            <w:r w:rsidRPr="004674D3">
              <w:rPr>
                <w:rFonts w:ascii="Arial" w:hAnsi="Arial" w:cs="Arial"/>
                <w:szCs w:val="24"/>
              </w:rPr>
              <w:t xml:space="preserve"> νοείται </w:t>
            </w:r>
            <w:r w:rsidRPr="004674D3">
              <w:rPr>
                <w:rFonts w:ascii="Arial" w:hAnsi="Arial" w:cs="Arial"/>
              </w:rPr>
              <w:t xml:space="preserve">η απασχόληση με σχέση εργασίας ή σύμβαση έργου στον δημόσιο ή στον ιδιωτικό τομέα ή άσκηση επαγγέλματος σε καθήκοντα ή έργα συναφή </w:t>
            </w:r>
            <w:r w:rsidRPr="004674D3">
              <w:rPr>
                <w:rFonts w:ascii="Arial" w:hAnsi="Arial" w:cs="Arial"/>
                <w:b/>
              </w:rPr>
              <w:t>με το αντικείμενο τ</w:t>
            </w:r>
            <w:r>
              <w:rPr>
                <w:rFonts w:ascii="Arial" w:hAnsi="Arial" w:cs="Arial"/>
                <w:b/>
              </w:rPr>
              <w:t>ης</w:t>
            </w:r>
            <w:r w:rsidRPr="004674D3">
              <w:rPr>
                <w:rFonts w:ascii="Arial" w:hAnsi="Arial" w:cs="Arial"/>
                <w:b/>
              </w:rPr>
              <w:t xml:space="preserve"> προς πλήρωση θέσεω</w:t>
            </w:r>
            <w:r>
              <w:rPr>
                <w:rFonts w:ascii="Arial" w:hAnsi="Arial" w:cs="Arial"/>
                <w:b/>
              </w:rPr>
              <w:t>ς</w:t>
            </w:r>
            <w:r w:rsidRPr="004674D3">
              <w:rPr>
                <w:rFonts w:ascii="Arial" w:hAnsi="Arial" w:cs="Arial"/>
                <w:b/>
              </w:rPr>
              <w:t>.</w:t>
            </w:r>
          </w:p>
        </w:tc>
      </w:tr>
      <w:tr w:rsidR="00810A4C" w:rsidRPr="009F34E5" w14:paraId="0E759113" w14:textId="77777777" w:rsidTr="00BE03B5">
        <w:trPr>
          <w:trHeight w:val="423"/>
        </w:trPr>
        <w:tc>
          <w:tcPr>
            <w:tcW w:w="1364"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4AE16734" w14:textId="77777777" w:rsidR="00810A4C" w:rsidRPr="00DA43D9" w:rsidRDefault="00810A4C" w:rsidP="00757FE8">
            <w:pPr>
              <w:tabs>
                <w:tab w:val="left" w:pos="567"/>
              </w:tabs>
              <w:jc w:val="center"/>
              <w:rPr>
                <w:rFonts w:ascii="Arial" w:hAnsi="Arial" w:cs="Arial"/>
                <w:b/>
                <w:sz w:val="22"/>
                <w:szCs w:val="22"/>
              </w:rPr>
            </w:pPr>
            <w:r w:rsidRPr="00DA43D9">
              <w:rPr>
                <w:rFonts w:ascii="Arial" w:hAnsi="Arial" w:cs="Arial"/>
                <w:b/>
                <w:sz w:val="22"/>
                <w:szCs w:val="22"/>
              </w:rPr>
              <w:lastRenderedPageBreak/>
              <w:t>ΚΩΔΙΚΟ</w:t>
            </w:r>
            <w:r w:rsidR="00757FE8">
              <w:rPr>
                <w:rFonts w:ascii="Arial" w:hAnsi="Arial" w:cs="Arial"/>
                <w:b/>
                <w:sz w:val="22"/>
                <w:szCs w:val="22"/>
              </w:rPr>
              <w:t>Σ</w:t>
            </w:r>
            <w:r w:rsidRPr="00DA43D9">
              <w:rPr>
                <w:rFonts w:ascii="Arial" w:hAnsi="Arial" w:cs="Arial"/>
                <w:b/>
                <w:sz w:val="22"/>
                <w:szCs w:val="22"/>
              </w:rPr>
              <w:t xml:space="preserve">  ΘΕΣΕΩ</w:t>
            </w:r>
            <w:r w:rsidR="00757FE8">
              <w:rPr>
                <w:rFonts w:ascii="Arial" w:hAnsi="Arial" w:cs="Arial"/>
                <w:b/>
                <w:sz w:val="22"/>
                <w:szCs w:val="22"/>
              </w:rPr>
              <w:t>Σ</w:t>
            </w:r>
          </w:p>
        </w:tc>
        <w:tc>
          <w:tcPr>
            <w:tcW w:w="3636"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44410BFC" w14:textId="77777777" w:rsidR="00810A4C" w:rsidRPr="00DA43D9" w:rsidRDefault="00810A4C" w:rsidP="00140A5A">
            <w:pPr>
              <w:tabs>
                <w:tab w:val="left" w:pos="567"/>
              </w:tabs>
              <w:jc w:val="center"/>
              <w:rPr>
                <w:rFonts w:ascii="Arial" w:hAnsi="Arial" w:cs="Arial"/>
                <w:b/>
                <w:sz w:val="22"/>
                <w:szCs w:val="22"/>
              </w:rPr>
            </w:pPr>
            <w:r w:rsidRPr="00DA43D9">
              <w:rPr>
                <w:rFonts w:ascii="Arial" w:hAnsi="Arial" w:cs="Arial"/>
                <w:b/>
                <w:sz w:val="22"/>
                <w:szCs w:val="22"/>
              </w:rPr>
              <w:t>ΕΜΠΕΙΡΙΑ ΚΑΙ ΤΡΟΠΟΣ ΑΠΟΔΕΙΞΗΣ</w:t>
            </w:r>
          </w:p>
        </w:tc>
      </w:tr>
      <w:tr w:rsidR="00BF7E48" w:rsidRPr="009F34E5" w14:paraId="5D45C7CD" w14:textId="77777777" w:rsidTr="00BE03B5">
        <w:trPr>
          <w:trHeight w:val="1124"/>
        </w:trPr>
        <w:tc>
          <w:tcPr>
            <w:tcW w:w="1364" w:type="pct"/>
            <w:tcBorders>
              <w:top w:val="single" w:sz="4" w:space="0" w:color="auto"/>
              <w:left w:val="single" w:sz="4" w:space="0" w:color="auto"/>
              <w:bottom w:val="single" w:sz="4" w:space="0" w:color="auto"/>
              <w:right w:val="single" w:sz="4" w:space="0" w:color="auto"/>
            </w:tcBorders>
            <w:vAlign w:val="center"/>
          </w:tcPr>
          <w:p w14:paraId="4F4B472A" w14:textId="77777777" w:rsidR="00BF7E48" w:rsidRDefault="00BF7E48" w:rsidP="00140A5A">
            <w:pPr>
              <w:tabs>
                <w:tab w:val="left" w:pos="1080"/>
              </w:tabs>
              <w:spacing w:before="120"/>
              <w:jc w:val="center"/>
              <w:rPr>
                <w:rFonts w:ascii="Arial" w:hAnsi="Arial" w:cs="Arial"/>
                <w:b/>
                <w:sz w:val="22"/>
                <w:szCs w:val="22"/>
              </w:rPr>
            </w:pPr>
            <w:r>
              <w:rPr>
                <w:rFonts w:ascii="Arial" w:hAnsi="Arial" w:cs="Arial"/>
                <w:b/>
                <w:sz w:val="22"/>
                <w:szCs w:val="22"/>
              </w:rPr>
              <w:t>101</w:t>
            </w:r>
          </w:p>
        </w:tc>
        <w:tc>
          <w:tcPr>
            <w:tcW w:w="3636" w:type="pct"/>
            <w:tcBorders>
              <w:top w:val="single" w:sz="4" w:space="0" w:color="auto"/>
              <w:left w:val="single" w:sz="4" w:space="0" w:color="auto"/>
              <w:bottom w:val="single" w:sz="4" w:space="0" w:color="auto"/>
              <w:right w:val="single" w:sz="4" w:space="0" w:color="auto"/>
            </w:tcBorders>
          </w:tcPr>
          <w:p w14:paraId="15F5F81E" w14:textId="77777777" w:rsidR="00995F65" w:rsidRPr="00FA5A06" w:rsidRDefault="00995F65" w:rsidP="00995F65">
            <w:pPr>
              <w:tabs>
                <w:tab w:val="left" w:pos="567"/>
              </w:tabs>
              <w:spacing w:before="60"/>
              <w:jc w:val="both"/>
              <w:rPr>
                <w:rFonts w:ascii="Arial" w:hAnsi="Arial" w:cs="Arial"/>
                <w:szCs w:val="24"/>
              </w:rPr>
            </w:pPr>
            <w:r w:rsidRPr="00FA5A06">
              <w:rPr>
                <w:rFonts w:ascii="Arial" w:hAnsi="Arial" w:cs="Arial"/>
                <w:szCs w:val="24"/>
              </w:rPr>
              <w:t xml:space="preserve">Η εμπειρία λαμβάνεται υπόψη </w:t>
            </w:r>
            <w:r w:rsidRPr="00FA5A06">
              <w:rPr>
                <w:rFonts w:ascii="Arial" w:hAnsi="Arial" w:cs="Arial"/>
                <w:b/>
                <w:szCs w:val="24"/>
              </w:rPr>
              <w:t>μετά τη λήψη του βασικού τίτλου σπουδών</w:t>
            </w:r>
            <w:r w:rsidRPr="00FA5A06">
              <w:rPr>
                <w:rFonts w:ascii="Arial" w:hAnsi="Arial" w:cs="Arial"/>
                <w:szCs w:val="24"/>
              </w:rPr>
              <w:t xml:space="preserve"> με τον οποίο οι υποψήφιοι μετέχουν στη διαδικασία επιλογής. </w:t>
            </w:r>
          </w:p>
          <w:p w14:paraId="183C52EB" w14:textId="77777777" w:rsidR="00593B65" w:rsidRPr="009F34E5" w:rsidRDefault="00995F65" w:rsidP="00046820">
            <w:pPr>
              <w:tabs>
                <w:tab w:val="left" w:pos="567"/>
              </w:tabs>
              <w:spacing w:before="60"/>
              <w:jc w:val="both"/>
              <w:rPr>
                <w:rFonts w:ascii="Arial" w:hAnsi="Arial" w:cs="Arial"/>
                <w:szCs w:val="24"/>
              </w:rPr>
            </w:pPr>
            <w:r w:rsidRPr="004F449E">
              <w:rPr>
                <w:rFonts w:ascii="Arial" w:hAnsi="Arial" w:cs="Arial"/>
                <w:sz w:val="22"/>
                <w:szCs w:val="22"/>
              </w:rPr>
              <w:t xml:space="preserve">Για την απόδειξη </w:t>
            </w:r>
            <w:r>
              <w:rPr>
                <w:rFonts w:ascii="Arial" w:hAnsi="Arial" w:cs="Arial"/>
                <w:sz w:val="22"/>
                <w:szCs w:val="22"/>
              </w:rPr>
              <w:t xml:space="preserve">της εμπειρίας </w:t>
            </w:r>
            <w:r w:rsidR="00046820">
              <w:rPr>
                <w:rFonts w:ascii="Arial" w:hAnsi="Arial" w:cs="Arial"/>
                <w:sz w:val="22"/>
                <w:szCs w:val="22"/>
              </w:rPr>
              <w:t>αυτής</w:t>
            </w:r>
            <w:r>
              <w:rPr>
                <w:rFonts w:ascii="Arial" w:hAnsi="Arial" w:cs="Arial"/>
                <w:sz w:val="22"/>
                <w:szCs w:val="22"/>
              </w:rPr>
              <w:t xml:space="preserve">, </w:t>
            </w:r>
            <w:r w:rsidRPr="004F449E">
              <w:rPr>
                <w:rFonts w:ascii="Arial" w:hAnsi="Arial" w:cs="Arial"/>
                <w:sz w:val="22"/>
                <w:szCs w:val="22"/>
              </w:rPr>
              <w:t xml:space="preserve">βλ. δικαιολογητικά </w:t>
            </w:r>
            <w:r w:rsidRPr="004F449E">
              <w:rPr>
                <w:rFonts w:ascii="Arial" w:hAnsi="Arial" w:cs="Arial"/>
                <w:b/>
                <w:sz w:val="22"/>
                <w:szCs w:val="22"/>
              </w:rPr>
              <w:t>περίπτωση Β</w:t>
            </w:r>
            <w:r w:rsidRPr="004F449E">
              <w:rPr>
                <w:rFonts w:ascii="Arial" w:hAnsi="Arial" w:cs="Arial"/>
                <w:sz w:val="22"/>
                <w:szCs w:val="22"/>
              </w:rPr>
              <w:t xml:space="preserve"> </w:t>
            </w:r>
            <w:r w:rsidRPr="004F449E">
              <w:rPr>
                <w:rFonts w:ascii="Arial" w:hAnsi="Arial" w:cs="Arial"/>
                <w:b/>
                <w:sz w:val="22"/>
                <w:szCs w:val="22"/>
              </w:rPr>
              <w:t>ή Ειδικές περιπτώσεις απόδειξης εμπειρίας</w:t>
            </w:r>
            <w:r w:rsidRPr="004F449E">
              <w:rPr>
                <w:rFonts w:ascii="Arial" w:hAnsi="Arial" w:cs="Arial"/>
                <w:sz w:val="22"/>
                <w:szCs w:val="22"/>
              </w:rPr>
              <w:t xml:space="preserve"> του Παραρτήματος ανακοινώσεων Συμβάσεων εργασίας Ορισμένου Χρόνου (ΣΟΧ) - ΚΕΦΑΛΑΙΟ </w:t>
            </w:r>
            <w:r w:rsidRPr="004F449E">
              <w:rPr>
                <w:rFonts w:ascii="Arial" w:hAnsi="Arial" w:cs="Arial"/>
                <w:bCs/>
                <w:sz w:val="22"/>
                <w:szCs w:val="22"/>
                <w:lang w:val="en-US"/>
              </w:rPr>
              <w:t>I</w:t>
            </w:r>
            <w:r w:rsidRPr="004F449E">
              <w:rPr>
                <w:rFonts w:ascii="Arial" w:hAnsi="Arial" w:cs="Arial"/>
                <w:bCs/>
                <w:sz w:val="22"/>
                <w:szCs w:val="22"/>
              </w:rPr>
              <w:t>.</w:t>
            </w:r>
            <w:r w:rsidRPr="004F449E">
              <w:rPr>
                <w:rFonts w:ascii="Arial" w:hAnsi="Arial" w:cs="Arial"/>
                <w:sz w:val="22"/>
                <w:szCs w:val="22"/>
              </w:rPr>
              <w:t>, στοιχείο12. Πιστοποιητικά απόδειξης εμπειρίας.</w:t>
            </w:r>
          </w:p>
        </w:tc>
      </w:tr>
    </w:tbl>
    <w:p w14:paraId="590EF9C9" w14:textId="77777777" w:rsidR="003B476C" w:rsidRDefault="003B476C" w:rsidP="003B476C">
      <w:pPr>
        <w:tabs>
          <w:tab w:val="left" w:pos="1080"/>
        </w:tabs>
        <w:spacing w:before="240"/>
        <w:jc w:val="both"/>
        <w:rPr>
          <w:rFonts w:ascii="Arial" w:hAnsi="Arial" w:cs="Arial"/>
          <w:b/>
          <w:szCs w:val="24"/>
        </w:rPr>
      </w:pPr>
      <w:r w:rsidRPr="004674D3">
        <w:rPr>
          <w:rFonts w:ascii="Arial" w:hAnsi="Arial" w:cs="Arial"/>
          <w:b/>
          <w:szCs w:val="24"/>
        </w:rPr>
        <w:t xml:space="preserve">Οι τρόποι υπολογισμού της εμπειρίας περιγράφονται αναλυτικά στο «Παράρτημα ανακοινώσεων Συμβάσεων εργασίας Ορισμένου Χρόνου (ΣΟΧ)» (βλ. ΚΕΦΑΛΑΙΟ </w:t>
      </w:r>
      <w:r w:rsidRPr="004674D3">
        <w:rPr>
          <w:rFonts w:ascii="Arial" w:hAnsi="Arial" w:cs="Arial"/>
          <w:b/>
          <w:bCs/>
          <w:szCs w:val="24"/>
          <w:lang w:val="en-US"/>
        </w:rPr>
        <w:t>I</w:t>
      </w:r>
      <w:r w:rsidRPr="004674D3">
        <w:rPr>
          <w:rFonts w:ascii="Arial" w:hAnsi="Arial" w:cs="Arial"/>
          <w:b/>
          <w:bCs/>
          <w:szCs w:val="24"/>
        </w:rPr>
        <w:t>Ι.</w:t>
      </w:r>
      <w:r w:rsidRPr="004674D3">
        <w:rPr>
          <w:rFonts w:ascii="Arial" w:hAnsi="Arial" w:cs="Arial"/>
          <w:b/>
          <w:szCs w:val="24"/>
        </w:rPr>
        <w:t xml:space="preserve">, ενότητα Ε., </w:t>
      </w:r>
      <w:proofErr w:type="spellStart"/>
      <w:r w:rsidRPr="004674D3">
        <w:rPr>
          <w:rFonts w:ascii="Arial" w:hAnsi="Arial" w:cs="Arial"/>
          <w:b/>
          <w:szCs w:val="24"/>
        </w:rPr>
        <w:t>υποενότητα</w:t>
      </w:r>
      <w:proofErr w:type="spellEnd"/>
      <w:r w:rsidRPr="004674D3">
        <w:rPr>
          <w:rFonts w:ascii="Arial" w:hAnsi="Arial" w:cs="Arial"/>
          <w:b/>
          <w:szCs w:val="24"/>
        </w:rPr>
        <w:t xml:space="preserve"> «ΤΡΟΠΟΙ ΥΠΟΛΟΓΙΣΜΟΥ ΕΜΠΕΙΡΙΑΣ»).  </w:t>
      </w:r>
    </w:p>
    <w:p w14:paraId="2E916698" w14:textId="77777777" w:rsidR="003B476C" w:rsidRPr="004674D3" w:rsidRDefault="003B476C" w:rsidP="003B476C">
      <w:pPr>
        <w:tabs>
          <w:tab w:val="left" w:pos="1080"/>
        </w:tabs>
        <w:spacing w:before="240"/>
        <w:jc w:val="both"/>
        <w:rPr>
          <w:rFonts w:ascii="Arial" w:hAnsi="Arial" w:cs="Arial"/>
          <w:b/>
          <w:szCs w:val="24"/>
        </w:rPr>
      </w:pPr>
    </w:p>
    <w:p w14:paraId="1B198F24" w14:textId="77777777" w:rsidR="003B476C" w:rsidRDefault="003B476C" w:rsidP="003B476C">
      <w:pPr>
        <w:tabs>
          <w:tab w:val="left" w:pos="1080"/>
        </w:tabs>
        <w:spacing w:before="240"/>
        <w:jc w:val="both"/>
        <w:rPr>
          <w:rFonts w:ascii="Arial" w:hAnsi="Arial" w:cs="Arial"/>
          <w:szCs w:val="24"/>
        </w:rPr>
      </w:pPr>
      <w:r>
        <w:rPr>
          <w:rFonts w:ascii="Arial" w:hAnsi="Arial" w:cs="Arial"/>
          <w:b/>
          <w:szCs w:val="24"/>
        </w:rPr>
        <w:t xml:space="preserve">Επισημαίνεται </w:t>
      </w:r>
      <w:r>
        <w:rPr>
          <w:rFonts w:ascii="Arial" w:hAnsi="Arial" w:cs="Arial"/>
          <w:szCs w:val="24"/>
        </w:rPr>
        <w:t xml:space="preserve">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w:t>
      </w:r>
      <w:proofErr w:type="spellStart"/>
      <w:r>
        <w:rPr>
          <w:rFonts w:ascii="Arial" w:hAnsi="Arial" w:cs="Arial"/>
          <w:szCs w:val="24"/>
        </w:rPr>
        <w:t>αριθμ</w:t>
      </w:r>
      <w:proofErr w:type="spellEnd"/>
      <w:r>
        <w:rPr>
          <w:rFonts w:ascii="Arial" w:hAnsi="Arial" w:cs="Arial"/>
          <w:szCs w:val="24"/>
        </w:rPr>
        <w:t>. 8657/12-1-2020 έγγραφο του Τμήματος Ασφάλισης Μισθωτών του e-ΕΦΚΑ.</w:t>
      </w:r>
    </w:p>
    <w:p w14:paraId="3E951B37" w14:textId="77777777" w:rsidR="003B476C" w:rsidRDefault="003B476C" w:rsidP="003B476C">
      <w:pPr>
        <w:tabs>
          <w:tab w:val="left" w:pos="0"/>
          <w:tab w:val="left" w:pos="567"/>
        </w:tabs>
        <w:jc w:val="both"/>
        <w:rPr>
          <w:rFonts w:ascii="Arial" w:hAnsi="Arial" w:cs="Arial"/>
          <w:b/>
          <w:szCs w:val="24"/>
          <w:u w:val="single"/>
        </w:rPr>
      </w:pPr>
    </w:p>
    <w:p w14:paraId="7941DD3A" w14:textId="77777777" w:rsidR="003B476C" w:rsidRDefault="003B476C" w:rsidP="003B476C">
      <w:pPr>
        <w:tabs>
          <w:tab w:val="left" w:pos="0"/>
          <w:tab w:val="left" w:pos="567"/>
        </w:tabs>
        <w:jc w:val="both"/>
        <w:rPr>
          <w:rFonts w:ascii="Arial" w:hAnsi="Arial" w:cs="Arial"/>
          <w:b/>
          <w:szCs w:val="24"/>
          <w:u w:val="single"/>
        </w:rPr>
      </w:pPr>
    </w:p>
    <w:p w14:paraId="6ED0E883" w14:textId="77777777" w:rsidR="003B476C" w:rsidRPr="009F22DE" w:rsidRDefault="003B476C" w:rsidP="003B476C">
      <w:pPr>
        <w:tabs>
          <w:tab w:val="left" w:pos="0"/>
          <w:tab w:val="left" w:pos="567"/>
        </w:tabs>
        <w:jc w:val="both"/>
        <w:rPr>
          <w:rFonts w:ascii="Arial" w:hAnsi="Arial" w:cs="Arial"/>
          <w:b/>
          <w:szCs w:val="24"/>
          <w:u w:val="single"/>
        </w:rPr>
      </w:pPr>
      <w:r w:rsidRPr="009F22DE">
        <w:rPr>
          <w:rFonts w:ascii="Arial" w:hAnsi="Arial" w:cs="Arial"/>
          <w:b/>
          <w:szCs w:val="24"/>
          <w:u w:val="single"/>
        </w:rPr>
        <w:t>ΑΠΑΡΑΙΤΗΤΑ ΔΙΚΑΙΟΛΟΓΗΤΙΚΑ</w:t>
      </w:r>
    </w:p>
    <w:p w14:paraId="5F74DFE6" w14:textId="77777777" w:rsidR="003B476C" w:rsidRPr="009F22DE" w:rsidRDefault="003B476C" w:rsidP="003B476C">
      <w:pPr>
        <w:tabs>
          <w:tab w:val="left" w:pos="0"/>
          <w:tab w:val="left" w:pos="567"/>
        </w:tabs>
        <w:ind w:left="435"/>
        <w:jc w:val="both"/>
        <w:rPr>
          <w:rFonts w:ascii="Arial" w:hAnsi="Arial" w:cs="Arial"/>
          <w:b/>
          <w:szCs w:val="24"/>
        </w:rPr>
      </w:pPr>
    </w:p>
    <w:p w14:paraId="21BE7391" w14:textId="77777777" w:rsidR="003B476C" w:rsidRDefault="003B476C" w:rsidP="003B476C">
      <w:pPr>
        <w:tabs>
          <w:tab w:val="left" w:pos="0"/>
        </w:tabs>
        <w:jc w:val="both"/>
        <w:rPr>
          <w:rFonts w:ascii="Arial" w:hAnsi="Arial" w:cs="Arial"/>
          <w:szCs w:val="24"/>
        </w:rPr>
      </w:pPr>
      <w:r w:rsidRPr="009F22DE">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w:t>
      </w:r>
      <w:r>
        <w:rPr>
          <w:rFonts w:ascii="Arial" w:hAnsi="Arial" w:cs="Arial"/>
          <w:szCs w:val="24"/>
        </w:rPr>
        <w:t xml:space="preserve">υποβάλουν </w:t>
      </w:r>
      <w:r w:rsidRPr="009F22DE">
        <w:rPr>
          <w:rFonts w:ascii="Arial" w:hAnsi="Arial" w:cs="Arial"/>
          <w:szCs w:val="24"/>
        </w:rPr>
        <w:t xml:space="preserve">όλα τα  απαιτούμενα από την παρούσα ανακοίνωση και το </w:t>
      </w:r>
      <w:r w:rsidRPr="009F22DE">
        <w:rPr>
          <w:rFonts w:ascii="Arial" w:hAnsi="Arial" w:cs="Arial"/>
          <w:b/>
          <w:szCs w:val="24"/>
        </w:rPr>
        <w:t>«Παράρτημα ανακοινώσεων Συμβάσεων εργασίας Ορισμένου Χρόνου (ΣΟΧ)»</w:t>
      </w:r>
      <w:r w:rsidRPr="009F22DE">
        <w:rPr>
          <w:rFonts w:ascii="Arial" w:hAnsi="Arial" w:cs="Arial"/>
          <w:szCs w:val="24"/>
        </w:rPr>
        <w:t xml:space="preserve"> δικαιολογητικά, σύμφωνα με τα οριζόμενα στην ενότητα «ΠΡΟΣΚΟΜΙΣΗ ΤΙΤΛΩΝ, ΠΙΣΤΟΠΟΙΗΤΙΚΩΝ </w:t>
      </w:r>
      <w:r>
        <w:rPr>
          <w:rFonts w:ascii="Arial" w:hAnsi="Arial" w:cs="Arial"/>
          <w:szCs w:val="24"/>
        </w:rPr>
        <w:t>ΚΑΙ ΒΕΒΑΙΩΣΕΩΝ» του Κεφαλαίου Ι</w:t>
      </w:r>
      <w:r w:rsidRPr="009F22DE">
        <w:rPr>
          <w:rFonts w:ascii="Arial" w:hAnsi="Arial" w:cs="Arial"/>
          <w:szCs w:val="24"/>
        </w:rPr>
        <w:t xml:space="preserve"> του  ανωτέρω Παραρτήματος</w:t>
      </w:r>
      <w:r>
        <w:rPr>
          <w:rFonts w:ascii="Arial" w:hAnsi="Arial" w:cs="Arial"/>
          <w:szCs w:val="24"/>
        </w:rPr>
        <w:t>,</w:t>
      </w:r>
      <w:r w:rsidRPr="003B476C">
        <w:rPr>
          <w:rFonts w:ascii="Arial" w:hAnsi="Arial" w:cs="Arial"/>
          <w:b/>
          <w:szCs w:val="24"/>
        </w:rPr>
        <w:t xml:space="preserve"> </w:t>
      </w:r>
      <w:r w:rsidRPr="001E1ECE">
        <w:rPr>
          <w:rFonts w:ascii="Arial" w:hAnsi="Arial" w:cs="Arial"/>
          <w:b/>
          <w:szCs w:val="24"/>
          <w:u w:val="single"/>
        </w:rPr>
        <w:t>εκτός</w:t>
      </w:r>
      <w:r w:rsidRPr="001E1ECE">
        <w:rPr>
          <w:rFonts w:ascii="Arial" w:hAnsi="Arial" w:cs="Arial"/>
          <w:szCs w:val="24"/>
        </w:rPr>
        <w:t xml:space="preserve"> από την Υπεύθυνη Δήλωση του ν. 1599/1986 που αναφέρεται στο ΚΕΦΑΛΑΙΟ </w:t>
      </w:r>
      <w:r w:rsidRPr="001E1ECE">
        <w:rPr>
          <w:rFonts w:ascii="Arial" w:hAnsi="Arial" w:cs="Arial"/>
          <w:bCs/>
          <w:szCs w:val="24"/>
          <w:lang w:val="en-US"/>
        </w:rPr>
        <w:t>I</w:t>
      </w:r>
      <w:r w:rsidRPr="001E1ECE">
        <w:rPr>
          <w:rFonts w:ascii="Arial" w:hAnsi="Arial" w:cs="Arial"/>
          <w:szCs w:val="24"/>
        </w:rPr>
        <w:t xml:space="preserve"> «ΑΠΑΡΑΙΤΗΤΑ ΔΙΚΑΙΟΛΟΓΗΤΙΚΑ ΣΥΜΜΕΤΟΧΗΣ», στοιχείο 2. του Παραρτήματος αυτού</w:t>
      </w:r>
      <w:r>
        <w:rPr>
          <w:rFonts w:ascii="Arial" w:hAnsi="Arial" w:cs="Arial"/>
          <w:szCs w:val="24"/>
        </w:rPr>
        <w:t xml:space="preserve">. </w:t>
      </w:r>
      <w:r w:rsidRPr="00D54B3A">
        <w:rPr>
          <w:rFonts w:ascii="Arial" w:hAnsi="Arial" w:cs="Arial"/>
          <w:szCs w:val="24"/>
        </w:rPr>
        <w:t xml:space="preserve"> </w:t>
      </w:r>
    </w:p>
    <w:p w14:paraId="22644291" w14:textId="77777777" w:rsidR="000D1071" w:rsidRDefault="000D1071" w:rsidP="003B476C">
      <w:pPr>
        <w:tabs>
          <w:tab w:val="left" w:pos="0"/>
        </w:tabs>
        <w:jc w:val="both"/>
        <w:rPr>
          <w:rFonts w:ascii="Arial" w:hAnsi="Arial" w:cs="Arial"/>
          <w:szCs w:val="24"/>
        </w:rPr>
      </w:pPr>
    </w:p>
    <w:p w14:paraId="7B5A73B0" w14:textId="77777777" w:rsidR="003B476C" w:rsidRDefault="003B476C" w:rsidP="003B476C">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Pr>
          <w:rFonts w:ascii="Arial" w:hAnsi="Arial" w:cs="Arial"/>
          <w:szCs w:val="24"/>
        </w:rPr>
        <w:t>Τίτλοι, πιστοποιητικά και βεβαιώσεις</w:t>
      </w:r>
      <w:r>
        <w:rPr>
          <w:rFonts w:ascii="Arial" w:hAnsi="Arial" w:cs="Arial"/>
          <w:b/>
          <w:szCs w:val="24"/>
        </w:rPr>
        <w:t xml:space="preserve"> της αλλοδαπής </w:t>
      </w:r>
      <w:r>
        <w:rPr>
          <w:rFonts w:ascii="Arial" w:hAnsi="Arial" w:cs="Arial"/>
          <w:szCs w:val="24"/>
        </w:rPr>
        <w:t xml:space="preserve">που απαιτούνται από την Ανακοίνωση </w:t>
      </w:r>
      <w:r>
        <w:rPr>
          <w:rFonts w:ascii="Helvetica" w:hAnsi="Helvetica" w:cs="Helvetica"/>
          <w:b/>
          <w:bCs/>
          <w:szCs w:val="24"/>
        </w:rPr>
        <w:t>πρέπει</w:t>
      </w:r>
      <w:r>
        <w:rPr>
          <w:rFonts w:ascii="Helvetica" w:hAnsi="Helvetica" w:cs="Helvetica"/>
          <w:szCs w:val="24"/>
        </w:rPr>
        <w:t xml:space="preserve"> απαραιτήτως </w:t>
      </w:r>
      <w:r>
        <w:rPr>
          <w:rFonts w:ascii="Helvetica" w:hAnsi="Helvetica" w:cs="Helvetica"/>
          <w:b/>
          <w:bCs/>
          <w:szCs w:val="24"/>
        </w:rPr>
        <w:t>να συνοδεύονται</w:t>
      </w:r>
      <w:r>
        <w:rPr>
          <w:rFonts w:ascii="Helvetica" w:hAnsi="Helvetica" w:cs="Helvetica"/>
          <w:szCs w:val="24"/>
        </w:rPr>
        <w:t xml:space="preserve"> από </w:t>
      </w:r>
      <w:r>
        <w:rPr>
          <w:rFonts w:ascii="Helvetica" w:hAnsi="Helvetica" w:cs="Helvetica"/>
          <w:b/>
          <w:bCs/>
          <w:szCs w:val="24"/>
        </w:rPr>
        <w:t>επίσημη μετάφρασή τους</w:t>
      </w:r>
      <w:r>
        <w:rPr>
          <w:rFonts w:ascii="Helvetica" w:hAnsi="Helvetica" w:cs="Helvetica"/>
          <w:szCs w:val="24"/>
        </w:rPr>
        <w:t xml:space="preserve"> στην ελληνική γλώσσα και να έχουν επικυρωθεί, </w:t>
      </w:r>
      <w:r>
        <w:rPr>
          <w:rFonts w:ascii="Arial" w:hAnsi="Arial" w:cs="Arial"/>
          <w:b/>
          <w:i/>
          <w:szCs w:val="24"/>
          <w:u w:val="single"/>
        </w:rPr>
        <w:t>σύμφωνα με τα οριζόμενα στο «Παράρτημα Ανακοινώσεων Συμβάσεων Εργασίας Ορισμένου Χρόνου (ΣΟΧ)»</w:t>
      </w:r>
      <w:r>
        <w:rPr>
          <w:rFonts w:ascii="Arial" w:hAnsi="Arial" w:cs="Arial"/>
          <w:b/>
          <w:i/>
          <w:szCs w:val="24"/>
        </w:rPr>
        <w:t xml:space="preserve"> </w:t>
      </w:r>
      <w:r>
        <w:rPr>
          <w:rFonts w:ascii="Arial" w:hAnsi="Arial" w:cs="Arial"/>
          <w:i/>
          <w:szCs w:val="24"/>
        </w:rPr>
        <w:t xml:space="preserve">με σήμανση έκδοσης </w:t>
      </w:r>
      <w:r>
        <w:rPr>
          <w:rFonts w:ascii="Arial" w:hAnsi="Arial" w:cs="Arial"/>
          <w:b/>
          <w:i/>
          <w:szCs w:val="24"/>
          <w:u w:val="single"/>
        </w:rPr>
        <w:t xml:space="preserve">«10-6-2021» </w:t>
      </w:r>
      <w:r>
        <w:rPr>
          <w:rFonts w:ascii="Arial" w:hAnsi="Arial" w:cs="Arial"/>
          <w:b/>
          <w:szCs w:val="24"/>
          <w:u w:val="single"/>
        </w:rPr>
        <w:t>και ειδικότερα</w:t>
      </w:r>
      <w:r>
        <w:rPr>
          <w:rFonts w:ascii="Arial" w:hAnsi="Arial" w:cs="Arial"/>
          <w:b/>
          <w:i/>
          <w:szCs w:val="24"/>
          <w:u w:val="single"/>
        </w:rPr>
        <w:t xml:space="preserve"> </w:t>
      </w:r>
      <w:r>
        <w:rPr>
          <w:rFonts w:ascii="Helvetica" w:hAnsi="Helvetica" w:cs="Helvetica"/>
          <w:b/>
          <w:szCs w:val="24"/>
        </w:rPr>
        <w:t>στην τελευταία ενότητα του Κεφαλαίου Ι με τίτλο «ΠΡΟΣΚΟΜΙΣΗ ΤΙΤΛΩΝ, ΠΙΣΤΟΠΟΙΗΤΙΚΩΝ ΚΑΙ ΒΕΒΑΙΩΣΕΩΝ».</w:t>
      </w:r>
      <w:r>
        <w:rPr>
          <w:rFonts w:ascii="Arial" w:hAnsi="Arial" w:cs="Arial"/>
          <w:b/>
          <w:szCs w:val="24"/>
        </w:rPr>
        <w:t xml:space="preserve"> </w:t>
      </w:r>
    </w:p>
    <w:p w14:paraId="58151DEC" w14:textId="77777777" w:rsidR="003B476C" w:rsidRDefault="003B476C" w:rsidP="003B476C">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Pr>
          <w:rFonts w:ascii="Arial" w:hAnsi="Arial" w:cs="Arial"/>
          <w:szCs w:val="24"/>
        </w:rPr>
        <w:t>Σημειώνεται ότι από</w:t>
      </w:r>
      <w:r>
        <w:rPr>
          <w:rFonts w:ascii="Arial" w:hAnsi="Arial" w:cs="Arial"/>
          <w:b/>
          <w:szCs w:val="24"/>
        </w:rPr>
        <w:t xml:space="preserve"> 1.9.2021 </w:t>
      </w:r>
      <w:r>
        <w:rPr>
          <w:rFonts w:ascii="Arial" w:hAnsi="Arial" w:cs="Arial"/>
          <w:szCs w:val="24"/>
        </w:rPr>
        <w:t>(κατάργηση μεταφραστικής υπηρεσίας Υπουργείου Εξωτερικών 31/8/2021- άρθρο 478 παρ. 6 ν. 4781/2021)</w:t>
      </w:r>
      <w:r>
        <w:rPr>
          <w:rFonts w:ascii="Arial" w:hAnsi="Arial" w:cs="Arial"/>
          <w:b/>
          <w:szCs w:val="24"/>
        </w:rPr>
        <w:t xml:space="preserve">, </w:t>
      </w:r>
      <w:r>
        <w:rPr>
          <w:rFonts w:ascii="Arial" w:hAnsi="Arial" w:cs="Arial"/>
          <w:szCs w:val="24"/>
        </w:rPr>
        <w:t xml:space="preserve">οι υποψήφιοι μπορούν να αναζητούν και να επιλέγουν μεταφραστή στη διεύθυνση </w:t>
      </w:r>
      <w:proofErr w:type="spellStart"/>
      <w:r>
        <w:rPr>
          <w:rFonts w:ascii="Arial" w:hAnsi="Arial" w:cs="Arial"/>
          <w:szCs w:val="24"/>
          <w:lang w:val="en-US"/>
        </w:rPr>
        <w:t>metafraseis</w:t>
      </w:r>
      <w:proofErr w:type="spellEnd"/>
      <w:r>
        <w:rPr>
          <w:rFonts w:ascii="Arial" w:hAnsi="Arial" w:cs="Arial"/>
          <w:szCs w:val="24"/>
        </w:rPr>
        <w:t>.</w:t>
      </w:r>
      <w:r>
        <w:rPr>
          <w:rFonts w:ascii="Arial" w:hAnsi="Arial" w:cs="Arial"/>
          <w:szCs w:val="24"/>
          <w:lang w:val="en-US"/>
        </w:rPr>
        <w:t>services</w:t>
      </w:r>
      <w:r>
        <w:rPr>
          <w:rFonts w:ascii="Arial" w:hAnsi="Arial" w:cs="Arial"/>
          <w:szCs w:val="24"/>
        </w:rPr>
        <w:t>.</w:t>
      </w:r>
      <w:r>
        <w:rPr>
          <w:rFonts w:ascii="Arial" w:hAnsi="Arial" w:cs="Arial"/>
          <w:szCs w:val="24"/>
          <w:lang w:val="en-US"/>
        </w:rPr>
        <w:t>gov</w:t>
      </w:r>
      <w:r>
        <w:rPr>
          <w:rFonts w:ascii="Arial" w:hAnsi="Arial" w:cs="Arial"/>
          <w:szCs w:val="24"/>
        </w:rPr>
        <w:t>.</w:t>
      </w:r>
      <w:r>
        <w:rPr>
          <w:rFonts w:ascii="Arial" w:hAnsi="Arial" w:cs="Arial"/>
          <w:szCs w:val="24"/>
          <w:lang w:val="en-US"/>
        </w:rPr>
        <w:t>gr</w:t>
      </w:r>
      <w:r w:rsidRPr="00C60D20">
        <w:rPr>
          <w:rFonts w:ascii="Arial" w:hAnsi="Arial" w:cs="Arial"/>
          <w:szCs w:val="24"/>
        </w:rPr>
        <w:t xml:space="preserve"> </w:t>
      </w:r>
      <w:r>
        <w:rPr>
          <w:rFonts w:ascii="Arial" w:hAnsi="Arial" w:cs="Arial"/>
          <w:szCs w:val="24"/>
        </w:rPr>
        <w:t xml:space="preserve">ή </w:t>
      </w:r>
      <w:r>
        <w:rPr>
          <w:rFonts w:ascii="Arial" w:hAnsi="Arial" w:cs="Arial"/>
          <w:b/>
          <w:szCs w:val="24"/>
        </w:rPr>
        <w:t xml:space="preserve">μέσω της εφαρμογής «Πιστοποιημένοι Μεταφραστές» της Ενιαίας Ψηφιακής Πύλης </w:t>
      </w:r>
      <w:r>
        <w:rPr>
          <w:rFonts w:ascii="Arial" w:hAnsi="Arial" w:cs="Arial"/>
          <w:b/>
          <w:szCs w:val="24"/>
          <w:lang w:val="en-US"/>
        </w:rPr>
        <w:t>gov</w:t>
      </w:r>
      <w:r>
        <w:rPr>
          <w:rFonts w:ascii="Arial" w:hAnsi="Arial" w:cs="Arial"/>
          <w:b/>
          <w:szCs w:val="24"/>
        </w:rPr>
        <w:t>.</w:t>
      </w:r>
      <w:r>
        <w:rPr>
          <w:rFonts w:ascii="Arial" w:hAnsi="Arial" w:cs="Arial"/>
          <w:b/>
          <w:szCs w:val="24"/>
          <w:lang w:val="en-US"/>
        </w:rPr>
        <w:t>gr</w:t>
      </w:r>
      <w:r>
        <w:rPr>
          <w:rFonts w:ascii="Arial" w:hAnsi="Arial" w:cs="Arial"/>
          <w:b/>
          <w:szCs w:val="24"/>
        </w:rPr>
        <w:t xml:space="preserve">. </w:t>
      </w:r>
      <w:r>
        <w:rPr>
          <w:rFonts w:ascii="Arial" w:hAnsi="Arial" w:cs="Arial"/>
          <w:szCs w:val="24"/>
        </w:rPr>
        <w:t xml:space="preserve">Συγκεκριμένα, η πρόσβαση στην εφαρμογή θα γίνεται ακολουθώντας τα εξής βήματα: πληκτρολόγηση της διεύθυνσης </w:t>
      </w:r>
      <w:hyperlink r:id="rId8" w:history="1">
        <w:r>
          <w:rPr>
            <w:rStyle w:val="-"/>
            <w:rFonts w:ascii="Arial" w:hAnsi="Arial" w:cs="Arial"/>
            <w:szCs w:val="24"/>
            <w:lang w:val="en-US"/>
          </w:rPr>
          <w:t>www</w:t>
        </w:r>
        <w:r>
          <w:rPr>
            <w:rStyle w:val="-"/>
            <w:rFonts w:ascii="Arial" w:hAnsi="Arial" w:cs="Arial"/>
            <w:szCs w:val="24"/>
          </w:rPr>
          <w:t>.</w:t>
        </w:r>
        <w:r>
          <w:rPr>
            <w:rStyle w:val="-"/>
            <w:rFonts w:ascii="Arial" w:hAnsi="Arial" w:cs="Arial"/>
            <w:szCs w:val="24"/>
            <w:lang w:val="en-US"/>
          </w:rPr>
          <w:t>gov</w:t>
        </w:r>
        <w:r>
          <w:rPr>
            <w:rStyle w:val="-"/>
            <w:rFonts w:ascii="Arial" w:hAnsi="Arial" w:cs="Arial"/>
            <w:szCs w:val="24"/>
          </w:rPr>
          <w:t>.</w:t>
        </w:r>
        <w:r>
          <w:rPr>
            <w:rStyle w:val="-"/>
            <w:rFonts w:ascii="Arial" w:hAnsi="Arial" w:cs="Arial"/>
            <w:szCs w:val="24"/>
            <w:lang w:val="en-US"/>
          </w:rPr>
          <w:t>gr</w:t>
        </w:r>
      </w:hyperlink>
      <w:r>
        <w:rPr>
          <w:rFonts w:ascii="Arial" w:hAnsi="Arial" w:cs="Arial"/>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3D29D1A8" w14:textId="77777777" w:rsidR="003B476C" w:rsidRPr="009F22DE" w:rsidRDefault="003B476C" w:rsidP="003B476C">
      <w:pPr>
        <w:tabs>
          <w:tab w:val="left" w:pos="0"/>
        </w:tabs>
        <w:jc w:val="both"/>
        <w:rPr>
          <w:rFonts w:ascii="Arial" w:hAnsi="Arial" w:cs="Arial"/>
          <w:szCs w:val="24"/>
        </w:rPr>
      </w:pPr>
    </w:p>
    <w:p w14:paraId="085CFB97" w14:textId="77777777" w:rsidR="003B476C" w:rsidRDefault="003B476C" w:rsidP="003B476C">
      <w:pPr>
        <w:pStyle w:val="a3"/>
        <w:keepNext/>
        <w:tabs>
          <w:tab w:val="left" w:pos="567"/>
        </w:tabs>
        <w:ind w:left="0"/>
        <w:jc w:val="both"/>
        <w:rPr>
          <w:rFonts w:ascii="Arial" w:hAnsi="Arial" w:cs="Arial"/>
          <w:b/>
          <w:sz w:val="24"/>
          <w:szCs w:val="24"/>
          <w:u w:val="single"/>
        </w:rPr>
      </w:pPr>
    </w:p>
    <w:p w14:paraId="722C965C" w14:textId="77777777" w:rsidR="003B476C" w:rsidRDefault="003B476C" w:rsidP="003B476C">
      <w:pPr>
        <w:pStyle w:val="a3"/>
        <w:keepNext/>
        <w:tabs>
          <w:tab w:val="left" w:pos="567"/>
        </w:tabs>
        <w:ind w:left="0"/>
        <w:jc w:val="both"/>
        <w:rPr>
          <w:rFonts w:ascii="Arial" w:hAnsi="Arial" w:cs="Arial"/>
          <w:b/>
          <w:sz w:val="24"/>
          <w:szCs w:val="24"/>
          <w:u w:val="single"/>
        </w:rPr>
      </w:pPr>
      <w:r w:rsidRPr="009F22DE">
        <w:rPr>
          <w:rFonts w:ascii="Arial" w:hAnsi="Arial" w:cs="Arial"/>
          <w:b/>
          <w:sz w:val="24"/>
          <w:szCs w:val="24"/>
          <w:u w:val="single"/>
        </w:rPr>
        <w:t xml:space="preserve">ΚΕΦΑΛΑΙΟ ΠΡΩΤΟ: Δημοσίευση της ανακοίνωσης </w:t>
      </w:r>
    </w:p>
    <w:p w14:paraId="339144B4" w14:textId="77777777" w:rsidR="000D1071" w:rsidRPr="009F22DE" w:rsidRDefault="000D1071" w:rsidP="003B476C">
      <w:pPr>
        <w:pStyle w:val="a3"/>
        <w:keepNext/>
        <w:tabs>
          <w:tab w:val="left" w:pos="567"/>
        </w:tabs>
        <w:ind w:left="0"/>
        <w:jc w:val="both"/>
        <w:rPr>
          <w:rFonts w:ascii="Arial" w:hAnsi="Arial" w:cs="Arial"/>
          <w:b/>
          <w:sz w:val="24"/>
          <w:szCs w:val="24"/>
          <w:u w:val="single"/>
        </w:rPr>
      </w:pPr>
    </w:p>
    <w:p w14:paraId="67057BD7" w14:textId="77777777" w:rsidR="003B476C" w:rsidRPr="009F22DE" w:rsidRDefault="003B476C" w:rsidP="003B476C">
      <w:pPr>
        <w:pStyle w:val="a3"/>
        <w:tabs>
          <w:tab w:val="left" w:pos="567"/>
        </w:tabs>
        <w:spacing w:before="120"/>
        <w:ind w:left="0"/>
        <w:jc w:val="both"/>
        <w:rPr>
          <w:rFonts w:ascii="Arial" w:hAnsi="Arial" w:cs="Arial"/>
          <w:sz w:val="24"/>
          <w:szCs w:val="24"/>
        </w:rPr>
      </w:pPr>
      <w:r w:rsidRPr="009F22DE">
        <w:rPr>
          <w:rFonts w:ascii="Arial" w:hAnsi="Arial" w:cs="Arial"/>
          <w:b/>
          <w:sz w:val="24"/>
          <w:szCs w:val="24"/>
        </w:rPr>
        <w:t>Περίληψη</w:t>
      </w:r>
      <w:r w:rsidRPr="009F22DE">
        <w:rPr>
          <w:rFonts w:ascii="Arial" w:hAnsi="Arial" w:cs="Arial"/>
          <w:sz w:val="24"/>
          <w:szCs w:val="24"/>
        </w:rPr>
        <w:t xml:space="preserve"> της παρούσας ανακοίνωσης, η οποία πρέπει να περιέχει υποχρεωτικά </w:t>
      </w:r>
      <w:r>
        <w:rPr>
          <w:rFonts w:ascii="Arial" w:hAnsi="Arial" w:cs="Arial"/>
          <w:sz w:val="24"/>
          <w:szCs w:val="24"/>
        </w:rPr>
        <w:t xml:space="preserve">τα </w:t>
      </w:r>
      <w:r w:rsidRPr="0004054F">
        <w:rPr>
          <w:rFonts w:ascii="Arial" w:hAnsi="Arial" w:cs="Arial"/>
          <w:sz w:val="24"/>
          <w:szCs w:val="24"/>
        </w:rPr>
        <w:t>προβλεπόμενα στην παρ. 1 του άρθρου 41 του Ν. 4765/2021 στοιχεία και τα όρια ηλικίας της παρ.1 του άρθρου 39 του ως άνω νόμου,</w:t>
      </w:r>
      <w:r w:rsidRPr="009F22DE">
        <w:rPr>
          <w:rFonts w:ascii="Arial" w:hAnsi="Arial" w:cs="Arial"/>
          <w:sz w:val="24"/>
          <w:szCs w:val="24"/>
        </w:rPr>
        <w:t xml:space="preserve"> </w:t>
      </w:r>
      <w:r w:rsidRPr="00B85484">
        <w:rPr>
          <w:rFonts w:ascii="Arial" w:hAnsi="Arial" w:cs="Arial"/>
          <w:b/>
          <w:sz w:val="24"/>
          <w:szCs w:val="24"/>
        </w:rPr>
        <w:t>να δημοσιευθεί</w:t>
      </w:r>
      <w:r w:rsidRPr="009F22DE">
        <w:rPr>
          <w:rFonts w:ascii="Arial" w:hAnsi="Arial" w:cs="Arial"/>
          <w:sz w:val="24"/>
          <w:szCs w:val="24"/>
        </w:rPr>
        <w:t xml:space="preserve"> σε δύο (2) ημερήσιες ή εβδομαδιαίες τοπικές εφημερίδες </w:t>
      </w:r>
      <w:r w:rsidRPr="00D00B17">
        <w:rPr>
          <w:rFonts w:ascii="Arial" w:hAnsi="Arial" w:cs="Arial"/>
          <w:b/>
          <w:sz w:val="24"/>
          <w:szCs w:val="24"/>
        </w:rPr>
        <w:t>της  Περιφερειακής Ενότητας</w:t>
      </w:r>
      <w:r>
        <w:rPr>
          <w:rFonts w:ascii="Arial" w:hAnsi="Arial" w:cs="Arial"/>
          <w:sz w:val="24"/>
          <w:szCs w:val="24"/>
        </w:rPr>
        <w:t xml:space="preserve"> </w:t>
      </w:r>
      <w:r>
        <w:rPr>
          <w:rFonts w:ascii="Arial" w:hAnsi="Arial" w:cs="Arial"/>
          <w:b/>
          <w:sz w:val="24"/>
          <w:szCs w:val="24"/>
        </w:rPr>
        <w:t>Ηρακλείου</w:t>
      </w:r>
      <w:r w:rsidRPr="004755EE">
        <w:rPr>
          <w:rFonts w:ascii="Arial" w:hAnsi="Arial" w:cs="Arial"/>
          <w:b/>
          <w:sz w:val="24"/>
          <w:szCs w:val="24"/>
        </w:rPr>
        <w:t>,</w:t>
      </w:r>
      <w:r w:rsidRPr="009F22DE">
        <w:rPr>
          <w:rFonts w:ascii="Arial" w:hAnsi="Arial" w:cs="Arial"/>
          <w:sz w:val="24"/>
          <w:szCs w:val="24"/>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14:paraId="586CC7C3" w14:textId="77777777" w:rsidR="003B476C" w:rsidRPr="00997BBC" w:rsidRDefault="003B476C" w:rsidP="003B476C">
      <w:pPr>
        <w:tabs>
          <w:tab w:val="left" w:pos="567"/>
        </w:tabs>
        <w:jc w:val="both"/>
        <w:rPr>
          <w:rFonts w:ascii="Arial" w:hAnsi="Arial" w:cs="Arial"/>
          <w:bCs/>
          <w:szCs w:val="24"/>
        </w:rPr>
      </w:pPr>
      <w:r>
        <w:rPr>
          <w:rFonts w:ascii="Arial" w:hAnsi="Arial" w:cs="Arial"/>
          <w:b/>
          <w:szCs w:val="24"/>
        </w:rPr>
        <w:t>Το ΑΣΕΠ αναρτά την ανακοίνωση στον διαδικτυακό του τόπο</w:t>
      </w:r>
      <w:r w:rsidRPr="00934C36">
        <w:rPr>
          <w:rFonts w:ascii="Arial" w:hAnsi="Arial" w:cs="Arial"/>
          <w:b/>
          <w:szCs w:val="24"/>
        </w:rPr>
        <w:t>, μετά την κοινοποίηση της έγκρισής της</w:t>
      </w:r>
      <w:r>
        <w:rPr>
          <w:rFonts w:ascii="Arial" w:hAnsi="Arial" w:cs="Arial"/>
          <w:szCs w:val="24"/>
        </w:rPr>
        <w:t xml:space="preserve">. </w:t>
      </w:r>
      <w:r w:rsidRPr="0004054F">
        <w:rPr>
          <w:rFonts w:ascii="Arial" w:hAnsi="Arial" w:cs="Arial"/>
          <w:b/>
          <w:szCs w:val="24"/>
        </w:rPr>
        <w:t xml:space="preserve">Εντός είκοσι (20) ημερών </w:t>
      </w:r>
      <w:r w:rsidRPr="0004054F">
        <w:rPr>
          <w:rFonts w:ascii="Arial" w:hAnsi="Arial" w:cs="Arial"/>
          <w:szCs w:val="24"/>
        </w:rPr>
        <w:t>από την κοινοποίηση ή έγκριση ή τροποποίησή της από το Α.Σ.Ε.Π., η ανακοίνωση</w:t>
      </w:r>
      <w:r w:rsidRPr="009F22DE">
        <w:rPr>
          <w:rFonts w:ascii="Arial" w:hAnsi="Arial" w:cs="Arial"/>
          <w:szCs w:val="24"/>
        </w:rPr>
        <w:t xml:space="preserve"> </w:t>
      </w:r>
      <w:r w:rsidRPr="0010408F">
        <w:rPr>
          <w:rFonts w:ascii="Arial" w:hAnsi="Arial" w:cs="Arial"/>
          <w:b/>
          <w:szCs w:val="24"/>
        </w:rPr>
        <w:t>μαζί</w:t>
      </w:r>
      <w:r w:rsidRPr="0010408F">
        <w:rPr>
          <w:rFonts w:ascii="Arial" w:hAnsi="Arial" w:cs="Arial"/>
          <w:szCs w:val="24"/>
        </w:rPr>
        <w:t xml:space="preserve"> με το «Παράρτημα ανακοινώσεων Συμβάσεων εργασίας Ορισμένου Χρόνου (ΣΟΧ)» με σήμανση έκδοσης </w:t>
      </w:r>
      <w:r w:rsidRPr="00D012F7">
        <w:rPr>
          <w:rFonts w:ascii="Arial" w:hAnsi="Arial" w:cs="Arial"/>
          <w:b/>
          <w:szCs w:val="24"/>
        </w:rPr>
        <w:t>«10-06-2021»</w:t>
      </w:r>
      <w:r w:rsidR="006D5E57">
        <w:rPr>
          <w:rFonts w:ascii="Arial" w:hAnsi="Arial" w:cs="Arial"/>
          <w:b/>
          <w:szCs w:val="24"/>
        </w:rPr>
        <w:t xml:space="preserve">, </w:t>
      </w:r>
      <w:r w:rsidR="006D5E57" w:rsidRPr="00CF226A">
        <w:rPr>
          <w:rFonts w:ascii="Arial" w:hAnsi="Arial" w:cs="Arial"/>
          <w:szCs w:val="24"/>
        </w:rPr>
        <w:t>τ</w:t>
      </w:r>
      <w:r w:rsidR="006D5E57">
        <w:rPr>
          <w:rFonts w:ascii="Arial" w:hAnsi="Arial" w:cs="Arial"/>
          <w:szCs w:val="24"/>
        </w:rPr>
        <w:t>α</w:t>
      </w:r>
      <w:r w:rsidR="006D5E57" w:rsidRPr="00CF226A">
        <w:rPr>
          <w:rFonts w:ascii="Arial" w:hAnsi="Arial" w:cs="Arial"/>
          <w:szCs w:val="24"/>
        </w:rPr>
        <w:t xml:space="preserve"> Ειδικ</w:t>
      </w:r>
      <w:r w:rsidR="006D5E57">
        <w:rPr>
          <w:rFonts w:ascii="Arial" w:hAnsi="Arial" w:cs="Arial"/>
          <w:szCs w:val="24"/>
        </w:rPr>
        <w:t>ά</w:t>
      </w:r>
      <w:r w:rsidR="006D5E57" w:rsidRPr="00CF226A">
        <w:rPr>
          <w:rFonts w:ascii="Arial" w:hAnsi="Arial" w:cs="Arial"/>
          <w:szCs w:val="24"/>
        </w:rPr>
        <w:t xml:space="preserve"> Παρ</w:t>
      </w:r>
      <w:r w:rsidR="006D5E57">
        <w:rPr>
          <w:rFonts w:ascii="Arial" w:hAnsi="Arial" w:cs="Arial"/>
          <w:szCs w:val="24"/>
        </w:rPr>
        <w:t>αρτήματα</w:t>
      </w:r>
      <w:r w:rsidR="006D5E57" w:rsidRPr="00CF226A">
        <w:rPr>
          <w:rFonts w:ascii="Arial" w:hAnsi="Arial" w:cs="Arial"/>
          <w:szCs w:val="24"/>
        </w:rPr>
        <w:t xml:space="preserve"> (Α1) Απόδειξης Χειρισμού Η/Υ με σήμανση έκδοσης </w:t>
      </w:r>
      <w:r w:rsidR="006D5E57" w:rsidRPr="00CF226A">
        <w:rPr>
          <w:rFonts w:ascii="Arial" w:hAnsi="Arial" w:cs="Arial"/>
          <w:b/>
          <w:szCs w:val="24"/>
        </w:rPr>
        <w:t>«</w:t>
      </w:r>
      <w:r w:rsidR="006D5E57">
        <w:rPr>
          <w:rFonts w:ascii="Arial" w:hAnsi="Arial" w:cs="Arial"/>
          <w:b/>
          <w:szCs w:val="24"/>
        </w:rPr>
        <w:t>14-3-2022</w:t>
      </w:r>
      <w:r w:rsidR="006D5E57" w:rsidRPr="00CF226A">
        <w:rPr>
          <w:rFonts w:ascii="Arial" w:hAnsi="Arial" w:cs="Arial"/>
          <w:b/>
          <w:szCs w:val="24"/>
        </w:rPr>
        <w:t>»</w:t>
      </w:r>
      <w:r w:rsidR="006D5E57">
        <w:rPr>
          <w:rFonts w:ascii="Arial" w:hAnsi="Arial" w:cs="Arial"/>
          <w:b/>
          <w:szCs w:val="24"/>
        </w:rPr>
        <w:t xml:space="preserve">, </w:t>
      </w:r>
      <w:r w:rsidR="006D5E57" w:rsidRPr="006D5E57">
        <w:rPr>
          <w:rFonts w:ascii="Arial" w:hAnsi="Arial" w:cs="Arial"/>
          <w:szCs w:val="24"/>
        </w:rPr>
        <w:t>(Α2)</w:t>
      </w:r>
      <w:r>
        <w:rPr>
          <w:rFonts w:ascii="Arial" w:hAnsi="Arial" w:cs="Arial"/>
          <w:b/>
          <w:szCs w:val="24"/>
        </w:rPr>
        <w:t xml:space="preserve"> </w:t>
      </w:r>
      <w:r w:rsidR="006D5E57">
        <w:rPr>
          <w:rFonts w:ascii="Arial" w:hAnsi="Arial" w:cs="Arial"/>
          <w:szCs w:val="24"/>
        </w:rPr>
        <w:t xml:space="preserve">Απόδειξης Γλωσσομάθειας με σήμανση έκδοσης </w:t>
      </w:r>
      <w:r w:rsidR="006D5E57" w:rsidRPr="006D5E57">
        <w:rPr>
          <w:rFonts w:ascii="Arial" w:hAnsi="Arial" w:cs="Arial"/>
          <w:b/>
          <w:szCs w:val="24"/>
        </w:rPr>
        <w:t>«18-5-2022»</w:t>
      </w:r>
      <w:r w:rsidR="006D5E57">
        <w:rPr>
          <w:rFonts w:ascii="Arial" w:hAnsi="Arial" w:cs="Arial"/>
          <w:szCs w:val="24"/>
        </w:rPr>
        <w:t xml:space="preserve"> </w:t>
      </w:r>
      <w:r w:rsidRPr="0004054F">
        <w:rPr>
          <w:rFonts w:ascii="Arial" w:hAnsi="Arial" w:cs="Arial"/>
          <w:szCs w:val="24"/>
        </w:rPr>
        <w:t>και την προθεσμία υποβολής των αιτήσεων,</w:t>
      </w:r>
      <w:r w:rsidRPr="00661509">
        <w:rPr>
          <w:rFonts w:ascii="Arial" w:hAnsi="Arial" w:cs="Arial"/>
          <w:szCs w:val="24"/>
        </w:rPr>
        <w:t xml:space="preserve"> </w:t>
      </w:r>
      <w:r>
        <w:rPr>
          <w:rFonts w:ascii="Arial" w:hAnsi="Arial" w:cs="Arial"/>
          <w:szCs w:val="24"/>
        </w:rPr>
        <w:t xml:space="preserve">να αναρτηθούν </w:t>
      </w:r>
      <w:r>
        <w:rPr>
          <w:rFonts w:ascii="Arial" w:hAnsi="Arial" w:cs="Arial"/>
          <w:b/>
          <w:szCs w:val="24"/>
        </w:rPr>
        <w:t xml:space="preserve">στο κατάστημα της υπηρεσίας μας, </w:t>
      </w:r>
      <w:r w:rsidR="00C225AB">
        <w:rPr>
          <w:rFonts w:ascii="Arial" w:hAnsi="Arial" w:cs="Arial"/>
          <w:b/>
          <w:szCs w:val="24"/>
        </w:rPr>
        <w:t xml:space="preserve">στα παραρτήματα και </w:t>
      </w:r>
      <w:r w:rsidR="006D5E57">
        <w:rPr>
          <w:rFonts w:ascii="Arial" w:hAnsi="Arial" w:cs="Arial"/>
          <w:b/>
          <w:szCs w:val="24"/>
        </w:rPr>
        <w:t>το δικτυακό της τόπο (</w:t>
      </w:r>
      <w:proofErr w:type="spellStart"/>
      <w:r w:rsidR="006D5E57">
        <w:rPr>
          <w:rFonts w:ascii="Arial" w:hAnsi="Arial" w:cs="Arial"/>
          <w:b/>
          <w:szCs w:val="24"/>
          <w:lang w:val="en-US"/>
        </w:rPr>
        <w:t>anher</w:t>
      </w:r>
      <w:proofErr w:type="spellEnd"/>
      <w:r w:rsidR="006D5E57" w:rsidRPr="006D5E57">
        <w:rPr>
          <w:rFonts w:ascii="Arial" w:hAnsi="Arial" w:cs="Arial"/>
          <w:b/>
          <w:szCs w:val="24"/>
        </w:rPr>
        <w:t>.</w:t>
      </w:r>
      <w:r w:rsidR="006D5E57">
        <w:rPr>
          <w:rFonts w:ascii="Arial" w:hAnsi="Arial" w:cs="Arial"/>
          <w:b/>
          <w:szCs w:val="24"/>
          <w:lang w:val="en-US"/>
        </w:rPr>
        <w:t>gr</w:t>
      </w:r>
      <w:r w:rsidR="006D5E57">
        <w:rPr>
          <w:rFonts w:ascii="Arial" w:hAnsi="Arial" w:cs="Arial"/>
          <w:b/>
          <w:szCs w:val="24"/>
        </w:rPr>
        <w:t>)</w:t>
      </w:r>
      <w:r>
        <w:rPr>
          <w:rFonts w:ascii="Arial" w:hAnsi="Arial" w:cs="Arial"/>
          <w:b/>
          <w:szCs w:val="24"/>
        </w:rPr>
        <w:t xml:space="preserve"> και στο χώρο των ανακοινώσεων τ</w:t>
      </w:r>
      <w:r w:rsidR="00ED304E">
        <w:rPr>
          <w:rFonts w:ascii="Arial" w:hAnsi="Arial" w:cs="Arial"/>
          <w:b/>
          <w:szCs w:val="24"/>
        </w:rPr>
        <w:t>ων</w:t>
      </w:r>
      <w:r>
        <w:rPr>
          <w:rFonts w:ascii="Arial" w:hAnsi="Arial" w:cs="Arial"/>
          <w:b/>
          <w:szCs w:val="24"/>
        </w:rPr>
        <w:t xml:space="preserve"> δημοτικ</w:t>
      </w:r>
      <w:r w:rsidR="00ED304E">
        <w:rPr>
          <w:rFonts w:ascii="Arial" w:hAnsi="Arial" w:cs="Arial"/>
          <w:b/>
          <w:szCs w:val="24"/>
        </w:rPr>
        <w:t>ών</w:t>
      </w:r>
      <w:r>
        <w:rPr>
          <w:rFonts w:ascii="Arial" w:hAnsi="Arial" w:cs="Arial"/>
          <w:b/>
          <w:szCs w:val="24"/>
        </w:rPr>
        <w:t xml:space="preserve"> καταστ</w:t>
      </w:r>
      <w:r w:rsidR="00ED304E">
        <w:rPr>
          <w:rFonts w:ascii="Arial" w:hAnsi="Arial" w:cs="Arial"/>
          <w:b/>
          <w:szCs w:val="24"/>
        </w:rPr>
        <w:t>ημάτων</w:t>
      </w:r>
      <w:r>
        <w:rPr>
          <w:rFonts w:ascii="Arial" w:hAnsi="Arial" w:cs="Arial"/>
          <w:b/>
          <w:szCs w:val="24"/>
        </w:rPr>
        <w:t xml:space="preserve"> τ</w:t>
      </w:r>
      <w:r w:rsidR="00ED304E">
        <w:rPr>
          <w:rFonts w:ascii="Arial" w:hAnsi="Arial" w:cs="Arial"/>
          <w:b/>
          <w:szCs w:val="24"/>
        </w:rPr>
        <w:t>ων</w:t>
      </w:r>
      <w:r>
        <w:rPr>
          <w:rFonts w:ascii="Arial" w:hAnsi="Arial" w:cs="Arial"/>
          <w:b/>
          <w:szCs w:val="24"/>
        </w:rPr>
        <w:t xml:space="preserve"> Δήμ</w:t>
      </w:r>
      <w:r w:rsidR="00ED304E">
        <w:rPr>
          <w:rFonts w:ascii="Arial" w:hAnsi="Arial" w:cs="Arial"/>
          <w:b/>
          <w:szCs w:val="24"/>
        </w:rPr>
        <w:t>ων</w:t>
      </w:r>
      <w:r>
        <w:rPr>
          <w:rFonts w:ascii="Arial" w:hAnsi="Arial" w:cs="Arial"/>
          <w:b/>
          <w:szCs w:val="24"/>
        </w:rPr>
        <w:t xml:space="preserve"> </w:t>
      </w:r>
      <w:proofErr w:type="spellStart"/>
      <w:r w:rsidR="006D5E57">
        <w:rPr>
          <w:rFonts w:ascii="Arial" w:hAnsi="Arial" w:cs="Arial"/>
          <w:b/>
          <w:szCs w:val="24"/>
        </w:rPr>
        <w:t>Αρχανών</w:t>
      </w:r>
      <w:proofErr w:type="spellEnd"/>
      <w:r w:rsidR="006D5E57">
        <w:rPr>
          <w:rFonts w:ascii="Arial" w:hAnsi="Arial" w:cs="Arial"/>
          <w:b/>
          <w:szCs w:val="24"/>
        </w:rPr>
        <w:t xml:space="preserve"> Αστερουσίων</w:t>
      </w:r>
      <w:r w:rsidR="00140319">
        <w:rPr>
          <w:rFonts w:ascii="Arial" w:hAnsi="Arial" w:cs="Arial"/>
          <w:b/>
          <w:szCs w:val="24"/>
        </w:rPr>
        <w:t xml:space="preserve"> και</w:t>
      </w:r>
      <w:r w:rsidR="00DB4ACA">
        <w:rPr>
          <w:rFonts w:ascii="Arial" w:hAnsi="Arial" w:cs="Arial"/>
          <w:b/>
          <w:szCs w:val="24"/>
        </w:rPr>
        <w:t xml:space="preserve"> Φαιστού</w:t>
      </w:r>
      <w:r w:rsidRPr="008658EF">
        <w:rPr>
          <w:rFonts w:ascii="Arial" w:hAnsi="Arial" w:cs="Arial"/>
          <w:b/>
          <w:szCs w:val="24"/>
        </w:rPr>
        <w:t>.</w:t>
      </w:r>
      <w:r w:rsidRPr="0004054F">
        <w:rPr>
          <w:rFonts w:ascii="Arial" w:hAnsi="Arial" w:cs="Arial"/>
          <w:szCs w:val="24"/>
        </w:rPr>
        <w:t xml:space="preserve"> Επιπλέον, </w:t>
      </w:r>
      <w:r w:rsidRPr="0004054F">
        <w:rPr>
          <w:rFonts w:ascii="Arial" w:hAnsi="Arial" w:cs="Arial"/>
          <w:b/>
          <w:szCs w:val="24"/>
        </w:rPr>
        <w:t>να αναρτηθεί</w:t>
      </w:r>
      <w:r w:rsidRPr="0004054F">
        <w:rPr>
          <w:rFonts w:ascii="Arial" w:hAnsi="Arial" w:cs="Arial"/>
          <w:szCs w:val="24"/>
        </w:rPr>
        <w:t xml:space="preserve"> και στο πρόγραμμα </w:t>
      </w:r>
      <w:r w:rsidRPr="0004054F">
        <w:rPr>
          <w:rFonts w:ascii="Arial" w:hAnsi="Arial" w:cs="Arial"/>
          <w:b/>
          <w:szCs w:val="24"/>
        </w:rPr>
        <w:t>«Διαύγεια»</w:t>
      </w:r>
      <w:r w:rsidRPr="0004054F">
        <w:rPr>
          <w:rFonts w:ascii="Arial" w:hAnsi="Arial" w:cs="Arial"/>
          <w:szCs w:val="24"/>
        </w:rPr>
        <w:t>. Για κάθε ανάρτηση που διενεργείται σε κατάστημα</w:t>
      </w:r>
      <w:r>
        <w:rPr>
          <w:rFonts w:ascii="Arial" w:hAnsi="Arial" w:cs="Arial"/>
          <w:szCs w:val="24"/>
        </w:rPr>
        <w:t>, θ</w:t>
      </w:r>
      <w:r w:rsidRPr="009F22DE">
        <w:rPr>
          <w:rFonts w:ascii="Arial" w:hAnsi="Arial" w:cs="Arial"/>
          <w:szCs w:val="24"/>
        </w:rPr>
        <w:t xml:space="preserve">α συνταχθεί και </w:t>
      </w:r>
      <w:r w:rsidRPr="009F22DE">
        <w:rPr>
          <w:rFonts w:ascii="Arial" w:hAnsi="Arial" w:cs="Arial"/>
          <w:b/>
          <w:bCs/>
          <w:szCs w:val="24"/>
        </w:rPr>
        <w:t>σχετικό πρακτικό ανάρτησης</w:t>
      </w:r>
      <w:r w:rsidRPr="009F22DE">
        <w:rPr>
          <w:rFonts w:ascii="Arial" w:hAnsi="Arial" w:cs="Arial"/>
          <w:szCs w:val="24"/>
        </w:rPr>
        <w:t xml:space="preserve"> (</w:t>
      </w:r>
      <w:r w:rsidRPr="0004054F">
        <w:rPr>
          <w:rFonts w:ascii="Arial" w:hAnsi="Arial" w:cs="Arial"/>
          <w:szCs w:val="24"/>
        </w:rPr>
        <w:t>σύμφωνα με την παρ. 2 του άρθρου 41 του Ν. 4765/2021</w:t>
      </w:r>
      <w:r>
        <w:rPr>
          <w:rFonts w:ascii="Arial" w:hAnsi="Arial" w:cs="Arial"/>
          <w:szCs w:val="24"/>
        </w:rPr>
        <w:t xml:space="preserve">, </w:t>
      </w:r>
      <w:r w:rsidRPr="009F22DE">
        <w:rPr>
          <w:rFonts w:ascii="Arial" w:hAnsi="Arial" w:cs="Arial"/>
          <w:szCs w:val="24"/>
        </w:rPr>
        <w:t xml:space="preserve">όπως ισχύει), το οποίο θα αποσταλεί </w:t>
      </w:r>
      <w:r w:rsidRPr="009F22DE">
        <w:rPr>
          <w:rFonts w:ascii="Arial" w:hAnsi="Arial" w:cs="Arial"/>
          <w:b/>
          <w:szCs w:val="24"/>
          <w:u w:val="single"/>
        </w:rPr>
        <w:t>αυθημερόν</w:t>
      </w:r>
      <w:r w:rsidRPr="009F22DE">
        <w:rPr>
          <w:rFonts w:ascii="Arial" w:hAnsi="Arial" w:cs="Arial"/>
          <w:szCs w:val="24"/>
        </w:rPr>
        <w:t xml:space="preserve"> στο ΑΣΕΠ </w:t>
      </w:r>
      <w:r w:rsidRPr="009F22DE">
        <w:rPr>
          <w:rFonts w:ascii="Arial" w:hAnsi="Arial" w:cs="Arial"/>
          <w:bCs/>
          <w:szCs w:val="24"/>
        </w:rPr>
        <w:t xml:space="preserve">στο </w:t>
      </w:r>
      <w:r w:rsidRPr="009F22DE">
        <w:rPr>
          <w:rFonts w:ascii="Arial" w:hAnsi="Arial" w:cs="Arial"/>
          <w:bCs/>
          <w:szCs w:val="24"/>
          <w:lang w:val="en-US"/>
        </w:rPr>
        <w:t>e</w:t>
      </w:r>
      <w:r w:rsidRPr="009F22DE">
        <w:rPr>
          <w:rFonts w:ascii="Arial" w:hAnsi="Arial" w:cs="Arial"/>
          <w:bCs/>
          <w:szCs w:val="24"/>
        </w:rPr>
        <w:t>-</w:t>
      </w:r>
      <w:proofErr w:type="spellStart"/>
      <w:r w:rsidRPr="009F22DE">
        <w:rPr>
          <w:rFonts w:ascii="Arial" w:hAnsi="Arial" w:cs="Arial"/>
          <w:bCs/>
          <w:szCs w:val="24"/>
        </w:rPr>
        <w:t>mail</w:t>
      </w:r>
      <w:proofErr w:type="spellEnd"/>
      <w:r w:rsidRPr="009F22DE">
        <w:rPr>
          <w:rFonts w:ascii="Arial" w:hAnsi="Arial" w:cs="Arial"/>
          <w:bCs/>
          <w:szCs w:val="24"/>
        </w:rPr>
        <w:t xml:space="preserve">: </w:t>
      </w:r>
      <w:proofErr w:type="spellStart"/>
      <w:r w:rsidRPr="009F22DE">
        <w:rPr>
          <w:rFonts w:ascii="Arial" w:hAnsi="Arial" w:cs="Arial"/>
          <w:b/>
          <w:bCs/>
          <w:szCs w:val="24"/>
        </w:rPr>
        <w:t>sox</w:t>
      </w:r>
      <w:proofErr w:type="spellEnd"/>
      <w:r w:rsidRPr="009F22DE">
        <w:rPr>
          <w:rFonts w:ascii="Arial" w:hAnsi="Arial" w:cs="Arial"/>
          <w:b/>
          <w:bCs/>
          <w:szCs w:val="24"/>
        </w:rPr>
        <w:t xml:space="preserve"> @asep.gr</w:t>
      </w:r>
      <w:r w:rsidRPr="009F22DE">
        <w:rPr>
          <w:rFonts w:ascii="Arial" w:hAnsi="Arial" w:cs="Arial"/>
          <w:bCs/>
          <w:szCs w:val="24"/>
        </w:rPr>
        <w:t xml:space="preserve"> </w:t>
      </w:r>
      <w:r w:rsidRPr="00997BBC">
        <w:rPr>
          <w:rFonts w:ascii="Arial" w:hAnsi="Arial" w:cs="Arial"/>
          <w:bCs/>
          <w:szCs w:val="24"/>
        </w:rPr>
        <w:t>.</w:t>
      </w:r>
    </w:p>
    <w:p w14:paraId="603869D1" w14:textId="77777777" w:rsidR="003B476C" w:rsidRDefault="003B476C" w:rsidP="003B476C">
      <w:pPr>
        <w:pStyle w:val="1"/>
        <w:tabs>
          <w:tab w:val="clear" w:pos="0"/>
          <w:tab w:val="left" w:pos="567"/>
        </w:tabs>
        <w:jc w:val="both"/>
        <w:rPr>
          <w:rFonts w:ascii="Arial" w:hAnsi="Arial" w:cs="Arial"/>
          <w:sz w:val="24"/>
          <w:szCs w:val="24"/>
        </w:rPr>
      </w:pPr>
    </w:p>
    <w:p w14:paraId="6F4058EE" w14:textId="77777777" w:rsidR="000D1071" w:rsidRDefault="000D1071" w:rsidP="003B476C">
      <w:pPr>
        <w:pStyle w:val="1"/>
        <w:tabs>
          <w:tab w:val="clear" w:pos="0"/>
          <w:tab w:val="left" w:pos="567"/>
        </w:tabs>
        <w:jc w:val="both"/>
        <w:rPr>
          <w:rFonts w:ascii="Arial" w:hAnsi="Arial" w:cs="Arial"/>
          <w:sz w:val="24"/>
          <w:szCs w:val="24"/>
        </w:rPr>
      </w:pPr>
    </w:p>
    <w:p w14:paraId="12A092C8" w14:textId="77777777" w:rsidR="003B476C" w:rsidRDefault="003B476C" w:rsidP="003B476C">
      <w:pPr>
        <w:pStyle w:val="1"/>
        <w:tabs>
          <w:tab w:val="clear" w:pos="0"/>
          <w:tab w:val="left" w:pos="567"/>
        </w:tabs>
        <w:jc w:val="both"/>
        <w:rPr>
          <w:rFonts w:ascii="Arial" w:hAnsi="Arial" w:cs="Arial"/>
          <w:sz w:val="24"/>
          <w:szCs w:val="24"/>
        </w:rPr>
      </w:pPr>
      <w:r w:rsidRPr="009F22DE">
        <w:rPr>
          <w:rFonts w:ascii="Arial" w:hAnsi="Arial" w:cs="Arial"/>
          <w:sz w:val="24"/>
          <w:szCs w:val="24"/>
        </w:rPr>
        <w:t>ΚΕΦΑΛΑΙΟ ΔΕΥΤΕΡΟ: Υποβολή αιτήσεων συμμετοχής</w:t>
      </w:r>
    </w:p>
    <w:p w14:paraId="352BC0EC" w14:textId="77777777" w:rsidR="000D1071" w:rsidRPr="000D1071" w:rsidRDefault="000D1071" w:rsidP="000D1071"/>
    <w:p w14:paraId="6A94F566" w14:textId="77777777" w:rsidR="003B476C" w:rsidRPr="007F614F" w:rsidRDefault="003B476C" w:rsidP="003B476C">
      <w:pPr>
        <w:jc w:val="both"/>
        <w:rPr>
          <w:rFonts w:ascii="Arial" w:hAnsi="Arial" w:cs="Arial"/>
          <w:szCs w:val="24"/>
        </w:rPr>
      </w:pPr>
      <w:r w:rsidRPr="009F22DE">
        <w:rPr>
          <w:rFonts w:ascii="Arial" w:hAnsi="Arial" w:cs="Arial"/>
          <w:szCs w:val="24"/>
        </w:rPr>
        <w:t>Οι ενδιαφερόμενο</w:t>
      </w:r>
      <w:r>
        <w:rPr>
          <w:rFonts w:ascii="Arial" w:hAnsi="Arial" w:cs="Arial"/>
          <w:szCs w:val="24"/>
        </w:rPr>
        <w:t xml:space="preserve">ι καλούνται να συμπληρώσουν την </w:t>
      </w:r>
      <w:r w:rsidRPr="009F22DE">
        <w:rPr>
          <w:rFonts w:ascii="Arial" w:hAnsi="Arial" w:cs="Arial"/>
          <w:szCs w:val="24"/>
        </w:rPr>
        <w:t>αίτηση με κωδικό</w:t>
      </w:r>
      <w:r>
        <w:rPr>
          <w:rFonts w:ascii="Arial" w:hAnsi="Arial" w:cs="Arial"/>
          <w:szCs w:val="24"/>
        </w:rPr>
        <w:t xml:space="preserve"> </w:t>
      </w:r>
      <w:proofErr w:type="spellStart"/>
      <w:r w:rsidRPr="008000E4">
        <w:rPr>
          <w:rFonts w:ascii="Arial" w:hAnsi="Arial" w:cs="Arial"/>
          <w:b/>
          <w:bCs/>
          <w:smallCaps/>
          <w:szCs w:val="24"/>
        </w:rPr>
        <w:t>εντυπο</w:t>
      </w:r>
      <w:proofErr w:type="spellEnd"/>
      <w:r w:rsidRPr="008000E4">
        <w:rPr>
          <w:rFonts w:ascii="Arial" w:hAnsi="Arial" w:cs="Arial"/>
          <w:b/>
          <w:bCs/>
          <w:smallCaps/>
          <w:szCs w:val="24"/>
        </w:rPr>
        <w:t xml:space="preserve"> </w:t>
      </w:r>
      <w:proofErr w:type="spellStart"/>
      <w:r w:rsidRPr="008000E4">
        <w:rPr>
          <w:rFonts w:ascii="Arial" w:hAnsi="Arial" w:cs="Arial"/>
          <w:b/>
          <w:bCs/>
          <w:smallCaps/>
          <w:szCs w:val="24"/>
        </w:rPr>
        <w:t>ασεπ</w:t>
      </w:r>
      <w:proofErr w:type="spellEnd"/>
      <w:r w:rsidRPr="008000E4">
        <w:rPr>
          <w:rFonts w:ascii="Arial" w:hAnsi="Arial" w:cs="Arial"/>
          <w:b/>
          <w:bCs/>
          <w:szCs w:val="24"/>
        </w:rPr>
        <w:t xml:space="preserve"> </w:t>
      </w:r>
      <w:r w:rsidRPr="008000E4">
        <w:rPr>
          <w:rFonts w:ascii="Arial" w:hAnsi="Arial" w:cs="Arial"/>
          <w:b/>
          <w:szCs w:val="24"/>
        </w:rPr>
        <w:t>ΣΟΧ 1</w:t>
      </w:r>
      <w:r w:rsidRPr="008000E4">
        <w:rPr>
          <w:rFonts w:ascii="Arial" w:hAnsi="Arial" w:cs="Arial"/>
          <w:b/>
          <w:szCs w:val="24"/>
          <w:vertAlign w:val="superscript"/>
        </w:rPr>
        <w:t>ΠΕ/ΤΕ</w:t>
      </w:r>
      <w:r>
        <w:rPr>
          <w:rFonts w:ascii="Arial" w:hAnsi="Arial" w:cs="Arial"/>
          <w:szCs w:val="24"/>
        </w:rPr>
        <w:t xml:space="preserve"> και να την υποβάλουν μαζί με τα απαιτούμενα δικαιολογητικά </w:t>
      </w:r>
      <w:r w:rsidR="00240315">
        <w:rPr>
          <w:rFonts w:ascii="Arial" w:hAnsi="Arial" w:cs="Arial"/>
          <w:b/>
          <w:szCs w:val="24"/>
        </w:rPr>
        <w:t>είτε</w:t>
      </w:r>
      <w:r w:rsidR="00240315">
        <w:rPr>
          <w:rFonts w:ascii="Arial" w:hAnsi="Arial" w:cs="Arial"/>
          <w:szCs w:val="24"/>
        </w:rPr>
        <w:t xml:space="preserve"> </w:t>
      </w:r>
      <w:r w:rsidR="00240315">
        <w:rPr>
          <w:rFonts w:ascii="Arial" w:hAnsi="Arial" w:cs="Arial"/>
          <w:b/>
          <w:szCs w:val="24"/>
        </w:rPr>
        <w:t>αυτοπροσώπως</w:t>
      </w:r>
      <w:r w:rsidR="00240315">
        <w:rPr>
          <w:rFonts w:ascii="Arial" w:hAnsi="Arial" w:cs="Arial"/>
          <w:szCs w:val="24"/>
        </w:rPr>
        <w:t>, είτε με άλλο εξουσιοδοτημένο από αυτούς πρόσωπο, εφόσον η εξουσιοδότηση φέρει την υπογραφή τους θεωρημένη από δημόσια αρχή,</w:t>
      </w:r>
      <w:r w:rsidR="00240315">
        <w:rPr>
          <w:rFonts w:ascii="Arial" w:hAnsi="Arial" w:cs="Arial"/>
          <w:b/>
          <w:szCs w:val="24"/>
        </w:rPr>
        <w:t xml:space="preserve"> είτε </w:t>
      </w:r>
      <w:r>
        <w:rPr>
          <w:rFonts w:ascii="Arial" w:hAnsi="Arial" w:cs="Arial"/>
          <w:b/>
          <w:szCs w:val="24"/>
        </w:rPr>
        <w:t>ταχυδρομικά με συστημένη επιστολή</w:t>
      </w:r>
      <w:r w:rsidRPr="007F614F">
        <w:rPr>
          <w:rFonts w:ascii="Arial" w:hAnsi="Arial" w:cs="Arial"/>
          <w:szCs w:val="24"/>
        </w:rPr>
        <w:t xml:space="preserve"> στα γραφεία της υπηρεσίας μας στην ακόλουθη διεύθυνση: </w:t>
      </w:r>
    </w:p>
    <w:p w14:paraId="6F9737D2" w14:textId="77777777" w:rsidR="00DB1563" w:rsidRDefault="00DB1563" w:rsidP="003B476C">
      <w:pPr>
        <w:spacing w:before="120"/>
        <w:jc w:val="both"/>
        <w:rPr>
          <w:rFonts w:ascii="Arial" w:hAnsi="Arial" w:cs="Arial"/>
          <w:b/>
          <w:szCs w:val="24"/>
        </w:rPr>
      </w:pPr>
      <w:r>
        <w:rPr>
          <w:rFonts w:ascii="Arial" w:hAnsi="Arial" w:cs="Arial"/>
          <w:b/>
          <w:szCs w:val="24"/>
        </w:rPr>
        <w:t xml:space="preserve">Αναπτυξιακή Ηρακλείου Αναπτυξιακή Α.Ε. Ο.Τ.Α., </w:t>
      </w:r>
      <w:proofErr w:type="spellStart"/>
      <w:r>
        <w:rPr>
          <w:rFonts w:ascii="Arial" w:hAnsi="Arial" w:cs="Arial"/>
          <w:b/>
          <w:szCs w:val="24"/>
        </w:rPr>
        <w:t>Νικ</w:t>
      </w:r>
      <w:proofErr w:type="spellEnd"/>
      <w:r>
        <w:rPr>
          <w:rFonts w:ascii="Arial" w:hAnsi="Arial" w:cs="Arial"/>
          <w:b/>
          <w:szCs w:val="24"/>
        </w:rPr>
        <w:t xml:space="preserve">. </w:t>
      </w:r>
      <w:proofErr w:type="spellStart"/>
      <w:r>
        <w:rPr>
          <w:rFonts w:ascii="Arial" w:hAnsi="Arial" w:cs="Arial"/>
          <w:b/>
          <w:szCs w:val="24"/>
        </w:rPr>
        <w:t>Παχάκη</w:t>
      </w:r>
      <w:proofErr w:type="spellEnd"/>
      <w:r>
        <w:rPr>
          <w:rFonts w:ascii="Arial" w:hAnsi="Arial" w:cs="Arial"/>
          <w:b/>
          <w:szCs w:val="24"/>
        </w:rPr>
        <w:t xml:space="preserve"> 2, </w:t>
      </w:r>
      <w:proofErr w:type="spellStart"/>
      <w:r>
        <w:rPr>
          <w:rFonts w:ascii="Arial" w:hAnsi="Arial" w:cs="Arial"/>
          <w:b/>
          <w:szCs w:val="24"/>
        </w:rPr>
        <w:t>Αρχάνες</w:t>
      </w:r>
      <w:proofErr w:type="spellEnd"/>
      <w:r>
        <w:rPr>
          <w:rFonts w:ascii="Arial" w:hAnsi="Arial" w:cs="Arial"/>
          <w:b/>
          <w:szCs w:val="24"/>
        </w:rPr>
        <w:t xml:space="preserve"> Ηρακλείου Κρήτης, Τ.Κ. 70100, υπόψη </w:t>
      </w:r>
      <w:proofErr w:type="spellStart"/>
      <w:r>
        <w:rPr>
          <w:rFonts w:ascii="Arial" w:hAnsi="Arial" w:cs="Arial"/>
          <w:b/>
          <w:szCs w:val="24"/>
        </w:rPr>
        <w:t>κας</w:t>
      </w:r>
      <w:proofErr w:type="spellEnd"/>
      <w:r>
        <w:rPr>
          <w:rFonts w:ascii="Arial" w:hAnsi="Arial" w:cs="Arial"/>
          <w:b/>
          <w:szCs w:val="24"/>
        </w:rPr>
        <w:t xml:space="preserve"> </w:t>
      </w:r>
      <w:proofErr w:type="spellStart"/>
      <w:r>
        <w:rPr>
          <w:rFonts w:ascii="Arial" w:hAnsi="Arial" w:cs="Arial"/>
          <w:b/>
          <w:szCs w:val="24"/>
        </w:rPr>
        <w:t>Κατσαράκη</w:t>
      </w:r>
      <w:proofErr w:type="spellEnd"/>
      <w:r>
        <w:rPr>
          <w:rFonts w:ascii="Arial" w:hAnsi="Arial" w:cs="Arial"/>
          <w:b/>
          <w:szCs w:val="24"/>
        </w:rPr>
        <w:t xml:space="preserve"> (</w:t>
      </w:r>
      <w:proofErr w:type="spellStart"/>
      <w:r>
        <w:rPr>
          <w:rFonts w:ascii="Arial" w:hAnsi="Arial" w:cs="Arial"/>
          <w:b/>
          <w:szCs w:val="24"/>
        </w:rPr>
        <w:t>τηλ</w:t>
      </w:r>
      <w:proofErr w:type="spellEnd"/>
      <w:r>
        <w:rPr>
          <w:rFonts w:ascii="Arial" w:hAnsi="Arial" w:cs="Arial"/>
          <w:b/>
          <w:szCs w:val="24"/>
        </w:rPr>
        <w:t xml:space="preserve">. επικοινωνίας: </w:t>
      </w:r>
      <w:r w:rsidR="00DB4ACA">
        <w:rPr>
          <w:rFonts w:ascii="Arial" w:hAnsi="Arial" w:cs="Arial"/>
          <w:b/>
          <w:szCs w:val="24"/>
        </w:rPr>
        <w:t>2810753320</w:t>
      </w:r>
      <w:r>
        <w:rPr>
          <w:rFonts w:ascii="Arial" w:hAnsi="Arial" w:cs="Arial"/>
          <w:b/>
          <w:szCs w:val="24"/>
        </w:rPr>
        <w:t>)</w:t>
      </w:r>
    </w:p>
    <w:p w14:paraId="17457777" w14:textId="77777777" w:rsidR="003B476C" w:rsidRPr="00934C36" w:rsidRDefault="003B476C" w:rsidP="003B476C">
      <w:pPr>
        <w:spacing w:before="120"/>
        <w:jc w:val="both"/>
        <w:rPr>
          <w:rFonts w:ascii="Arial" w:hAnsi="Arial" w:cs="Arial"/>
          <w:b/>
          <w:szCs w:val="24"/>
          <w:u w:val="single"/>
        </w:rPr>
      </w:pPr>
      <w:r>
        <w:rPr>
          <w:rFonts w:ascii="Arial" w:hAnsi="Arial" w:cs="Arial"/>
          <w:b/>
          <w:szCs w:val="24"/>
        </w:rPr>
        <w:t>Τ</w:t>
      </w:r>
      <w:r w:rsidRPr="00934C36">
        <w:rPr>
          <w:rFonts w:ascii="Arial" w:hAnsi="Arial" w:cs="Arial"/>
          <w:b/>
          <w:szCs w:val="24"/>
        </w:rPr>
        <w:t>ο εμπρόθεσμο</w:t>
      </w:r>
      <w:r w:rsidRPr="00934C36">
        <w:rPr>
          <w:rFonts w:ascii="Arial" w:hAnsi="Arial" w:cs="Arial"/>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5F04D397" w14:textId="77777777" w:rsidR="003B476C" w:rsidRPr="009F6842" w:rsidRDefault="003B476C" w:rsidP="003B476C">
      <w:pPr>
        <w:pStyle w:val="a3"/>
        <w:spacing w:before="120"/>
        <w:ind w:left="0"/>
        <w:jc w:val="both"/>
        <w:rPr>
          <w:rFonts w:ascii="Arial" w:hAnsi="Arial" w:cs="Arial"/>
          <w:b/>
          <w:sz w:val="24"/>
          <w:szCs w:val="24"/>
        </w:rPr>
      </w:pPr>
      <w:r w:rsidRPr="009F6842">
        <w:rPr>
          <w:rFonts w:ascii="Arial" w:hAnsi="Arial" w:cs="Arial"/>
          <w:b/>
          <w:sz w:val="24"/>
          <w:szCs w:val="24"/>
        </w:rPr>
        <w:t>Η αίτηση συμμετοχής επέχει θέση υπεύθυνης δήλωσης και η ευθύνη της ορθής συμπλήρωσής της είναι αποκλειστικά του υποψηφίου</w:t>
      </w:r>
      <w:r w:rsidRPr="009F6842">
        <w:rPr>
          <w:rFonts w:ascii="Arial" w:hAnsi="Arial" w:cs="Arial"/>
          <w:sz w:val="24"/>
          <w:szCs w:val="24"/>
        </w:rPr>
        <w:t xml:space="preserve">. </w:t>
      </w:r>
    </w:p>
    <w:p w14:paraId="57362D02" w14:textId="1CBC3D85" w:rsidR="003B476C" w:rsidRPr="009F22DE" w:rsidRDefault="003B476C" w:rsidP="003B476C">
      <w:pPr>
        <w:tabs>
          <w:tab w:val="left" w:pos="567"/>
        </w:tabs>
        <w:jc w:val="both"/>
        <w:rPr>
          <w:rFonts w:ascii="Arial" w:hAnsi="Arial" w:cs="Arial"/>
          <w:szCs w:val="24"/>
        </w:rPr>
      </w:pPr>
      <w:r w:rsidRPr="009F22DE">
        <w:rPr>
          <w:rFonts w:ascii="Arial" w:hAnsi="Arial" w:cs="Arial"/>
          <w:b/>
          <w:szCs w:val="24"/>
        </w:rPr>
        <w:t>Η προθεσμία υποβολής των αιτήσεων είναι</w:t>
      </w:r>
      <w:r>
        <w:rPr>
          <w:rFonts w:ascii="Arial" w:hAnsi="Arial" w:cs="Arial"/>
          <w:b/>
          <w:szCs w:val="24"/>
        </w:rPr>
        <w:t xml:space="preserve"> </w:t>
      </w:r>
      <w:r>
        <w:rPr>
          <w:rFonts w:ascii="Arial" w:hAnsi="Arial" w:cs="Arial"/>
          <w:b/>
          <w:bCs/>
          <w:szCs w:val="24"/>
        </w:rPr>
        <w:t xml:space="preserve">(10) </w:t>
      </w:r>
      <w:r w:rsidR="0003379A">
        <w:rPr>
          <w:rFonts w:ascii="Arial" w:hAnsi="Arial" w:cs="Arial"/>
          <w:b/>
          <w:bCs/>
          <w:szCs w:val="24"/>
        </w:rPr>
        <w:t>ημέρες</w:t>
      </w:r>
      <w:r w:rsidRPr="009F22DE">
        <w:rPr>
          <w:rFonts w:ascii="Arial" w:hAnsi="Arial" w:cs="Arial"/>
          <w:b/>
          <w:bCs/>
          <w:szCs w:val="24"/>
        </w:rPr>
        <w:t xml:space="preserve"> </w:t>
      </w:r>
      <w:r>
        <w:rPr>
          <w:rFonts w:ascii="Arial" w:hAnsi="Arial" w:cs="Arial"/>
          <w:bCs/>
          <w:szCs w:val="24"/>
        </w:rPr>
        <w:t>(υπολογιζόμενων</w:t>
      </w:r>
      <w:r w:rsidRPr="009F22DE">
        <w:rPr>
          <w:rFonts w:ascii="Arial" w:hAnsi="Arial" w:cs="Arial"/>
          <w:bCs/>
          <w:szCs w:val="24"/>
        </w:rPr>
        <w:t xml:space="preserve"> ημερολογιακά)</w:t>
      </w:r>
      <w:r w:rsidRPr="009F22DE">
        <w:rPr>
          <w:rFonts w:ascii="Arial" w:hAnsi="Arial" w:cs="Arial"/>
          <w:b/>
          <w:bCs/>
          <w:szCs w:val="24"/>
        </w:rPr>
        <w:t xml:space="preserve"> </w:t>
      </w:r>
      <w:r w:rsidRPr="009F22DE">
        <w:rPr>
          <w:rFonts w:ascii="Arial" w:hAnsi="Arial" w:cs="Arial"/>
          <w:bCs/>
          <w:szCs w:val="24"/>
        </w:rPr>
        <w:t>και</w:t>
      </w:r>
      <w:r w:rsidRPr="009F22DE">
        <w:rPr>
          <w:rFonts w:ascii="Arial" w:hAnsi="Arial" w:cs="Arial"/>
          <w:szCs w:val="24"/>
        </w:rPr>
        <w:t xml:space="preserve"> αρχίζει από την επόμενη ημέρα της τελευταίας δημοσίευσης της παρούσας σε τοπικές εφημερίδες ή της ανάρτησής</w:t>
      </w:r>
      <w:r w:rsidRPr="00661509">
        <w:rPr>
          <w:rFonts w:ascii="Arial" w:hAnsi="Arial" w:cs="Arial"/>
          <w:szCs w:val="24"/>
        </w:rPr>
        <w:t xml:space="preserve"> </w:t>
      </w:r>
      <w:r>
        <w:rPr>
          <w:rFonts w:ascii="Arial" w:hAnsi="Arial" w:cs="Arial"/>
          <w:szCs w:val="24"/>
        </w:rPr>
        <w:t xml:space="preserve">της </w:t>
      </w:r>
      <w:r>
        <w:rPr>
          <w:rFonts w:ascii="Arial" w:hAnsi="Arial" w:cs="Arial"/>
          <w:b/>
          <w:szCs w:val="24"/>
        </w:rPr>
        <w:t>στο</w:t>
      </w:r>
      <w:r w:rsidR="00DB1563">
        <w:rPr>
          <w:rFonts w:ascii="Arial" w:hAnsi="Arial" w:cs="Arial"/>
          <w:b/>
          <w:szCs w:val="24"/>
        </w:rPr>
        <w:t xml:space="preserve"> κατάστημα της υπηρεσίας μας, </w:t>
      </w:r>
      <w:r w:rsidR="00B417EA">
        <w:rPr>
          <w:rFonts w:ascii="Arial" w:hAnsi="Arial" w:cs="Arial"/>
          <w:b/>
          <w:szCs w:val="24"/>
        </w:rPr>
        <w:t xml:space="preserve">στα παραρτήματα και </w:t>
      </w:r>
      <w:r w:rsidR="00DB1563">
        <w:rPr>
          <w:rFonts w:ascii="Arial" w:hAnsi="Arial" w:cs="Arial"/>
          <w:b/>
          <w:szCs w:val="24"/>
        </w:rPr>
        <w:t>το δικτυακό της τόπο (</w:t>
      </w:r>
      <w:proofErr w:type="spellStart"/>
      <w:r w:rsidR="00DB1563">
        <w:rPr>
          <w:rFonts w:ascii="Arial" w:hAnsi="Arial" w:cs="Arial"/>
          <w:b/>
          <w:szCs w:val="24"/>
          <w:lang w:val="en-US"/>
        </w:rPr>
        <w:t>anher</w:t>
      </w:r>
      <w:proofErr w:type="spellEnd"/>
      <w:r w:rsidR="00DB1563" w:rsidRPr="006D5E57">
        <w:rPr>
          <w:rFonts w:ascii="Arial" w:hAnsi="Arial" w:cs="Arial"/>
          <w:b/>
          <w:szCs w:val="24"/>
        </w:rPr>
        <w:t>.</w:t>
      </w:r>
      <w:r w:rsidR="00DB1563">
        <w:rPr>
          <w:rFonts w:ascii="Arial" w:hAnsi="Arial" w:cs="Arial"/>
          <w:b/>
          <w:szCs w:val="24"/>
          <w:lang w:val="en-US"/>
        </w:rPr>
        <w:t>gr</w:t>
      </w:r>
      <w:r w:rsidR="00DB1563">
        <w:rPr>
          <w:rFonts w:ascii="Arial" w:hAnsi="Arial" w:cs="Arial"/>
          <w:b/>
          <w:szCs w:val="24"/>
        </w:rPr>
        <w:t>) και στο χώρο των ανακοινώσεων τ</w:t>
      </w:r>
      <w:r w:rsidR="00B417EA">
        <w:rPr>
          <w:rFonts w:ascii="Arial" w:hAnsi="Arial" w:cs="Arial"/>
          <w:b/>
          <w:szCs w:val="24"/>
        </w:rPr>
        <w:t>ων</w:t>
      </w:r>
      <w:r w:rsidR="00DB1563">
        <w:rPr>
          <w:rFonts w:ascii="Arial" w:hAnsi="Arial" w:cs="Arial"/>
          <w:b/>
          <w:szCs w:val="24"/>
        </w:rPr>
        <w:t xml:space="preserve"> δημοτικ</w:t>
      </w:r>
      <w:r w:rsidR="00B417EA">
        <w:rPr>
          <w:rFonts w:ascii="Arial" w:hAnsi="Arial" w:cs="Arial"/>
          <w:b/>
          <w:szCs w:val="24"/>
        </w:rPr>
        <w:t>ών</w:t>
      </w:r>
      <w:r w:rsidR="00DB1563">
        <w:rPr>
          <w:rFonts w:ascii="Arial" w:hAnsi="Arial" w:cs="Arial"/>
          <w:b/>
          <w:szCs w:val="24"/>
        </w:rPr>
        <w:t xml:space="preserve"> καταστ</w:t>
      </w:r>
      <w:r w:rsidR="00B417EA">
        <w:rPr>
          <w:rFonts w:ascii="Arial" w:hAnsi="Arial" w:cs="Arial"/>
          <w:b/>
          <w:szCs w:val="24"/>
        </w:rPr>
        <w:t>ημάτων</w:t>
      </w:r>
      <w:r w:rsidR="00DB1563">
        <w:rPr>
          <w:rFonts w:ascii="Arial" w:hAnsi="Arial" w:cs="Arial"/>
          <w:b/>
          <w:szCs w:val="24"/>
        </w:rPr>
        <w:t xml:space="preserve"> τ</w:t>
      </w:r>
      <w:r w:rsidR="00B417EA">
        <w:rPr>
          <w:rFonts w:ascii="Arial" w:hAnsi="Arial" w:cs="Arial"/>
          <w:b/>
          <w:szCs w:val="24"/>
        </w:rPr>
        <w:t>ων</w:t>
      </w:r>
      <w:r w:rsidR="00DB1563">
        <w:rPr>
          <w:rFonts w:ascii="Arial" w:hAnsi="Arial" w:cs="Arial"/>
          <w:b/>
          <w:szCs w:val="24"/>
        </w:rPr>
        <w:t xml:space="preserve"> Δήμ</w:t>
      </w:r>
      <w:r w:rsidR="00B417EA">
        <w:rPr>
          <w:rFonts w:ascii="Arial" w:hAnsi="Arial" w:cs="Arial"/>
          <w:b/>
          <w:szCs w:val="24"/>
        </w:rPr>
        <w:t>ων</w:t>
      </w:r>
      <w:r w:rsidR="00DB1563">
        <w:rPr>
          <w:rFonts w:ascii="Arial" w:hAnsi="Arial" w:cs="Arial"/>
          <w:b/>
          <w:szCs w:val="24"/>
        </w:rPr>
        <w:t xml:space="preserve"> </w:t>
      </w:r>
      <w:proofErr w:type="spellStart"/>
      <w:r w:rsidR="00DB1563">
        <w:rPr>
          <w:rFonts w:ascii="Arial" w:hAnsi="Arial" w:cs="Arial"/>
          <w:b/>
          <w:szCs w:val="24"/>
        </w:rPr>
        <w:t>Αρχανών</w:t>
      </w:r>
      <w:proofErr w:type="spellEnd"/>
      <w:r w:rsidR="00DB1563">
        <w:rPr>
          <w:rFonts w:ascii="Arial" w:hAnsi="Arial" w:cs="Arial"/>
          <w:b/>
          <w:szCs w:val="24"/>
        </w:rPr>
        <w:t xml:space="preserve"> Αστερουσίων</w:t>
      </w:r>
      <w:r w:rsidR="003D4B16">
        <w:rPr>
          <w:rFonts w:ascii="Arial" w:hAnsi="Arial" w:cs="Arial"/>
          <w:b/>
          <w:szCs w:val="24"/>
        </w:rPr>
        <w:t xml:space="preserve"> και</w:t>
      </w:r>
      <w:r w:rsidR="00B417EA">
        <w:rPr>
          <w:rFonts w:ascii="Arial" w:hAnsi="Arial" w:cs="Arial"/>
          <w:b/>
          <w:szCs w:val="24"/>
        </w:rPr>
        <w:t xml:space="preserve"> Φαιστού</w:t>
      </w:r>
      <w:r w:rsidR="00547652">
        <w:rPr>
          <w:rFonts w:ascii="Arial" w:hAnsi="Arial" w:cs="Arial"/>
          <w:b/>
          <w:szCs w:val="24"/>
        </w:rPr>
        <w:t>,</w:t>
      </w:r>
      <w:r>
        <w:rPr>
          <w:rFonts w:ascii="Arial" w:hAnsi="Arial" w:cs="Arial"/>
          <w:b/>
          <w:szCs w:val="24"/>
        </w:rPr>
        <w:t xml:space="preserve"> </w:t>
      </w:r>
      <w:r w:rsidRPr="009F22DE">
        <w:rPr>
          <w:rFonts w:ascii="Arial" w:hAnsi="Arial" w:cs="Arial"/>
          <w:szCs w:val="24"/>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546987CF" w14:textId="77777777" w:rsidR="003B476C" w:rsidRPr="009F22DE" w:rsidRDefault="003B476C" w:rsidP="003B476C">
      <w:pPr>
        <w:pStyle w:val="a3"/>
        <w:spacing w:before="120"/>
        <w:ind w:left="0"/>
        <w:jc w:val="both"/>
        <w:rPr>
          <w:rFonts w:ascii="Arial" w:hAnsi="Arial" w:cs="Arial"/>
          <w:sz w:val="24"/>
          <w:szCs w:val="24"/>
        </w:rPr>
      </w:pPr>
      <w:r w:rsidRPr="009F22DE">
        <w:rPr>
          <w:rFonts w:ascii="Arial" w:hAnsi="Arial" w:cs="Arial"/>
          <w:sz w:val="24"/>
          <w:szCs w:val="24"/>
        </w:rPr>
        <w:t xml:space="preserve">Οι υποψήφιοι </w:t>
      </w:r>
      <w:r w:rsidRPr="009F22DE">
        <w:rPr>
          <w:rFonts w:ascii="Arial" w:hAnsi="Arial" w:cs="Arial"/>
          <w:b/>
          <w:bCs/>
          <w:sz w:val="24"/>
          <w:szCs w:val="24"/>
        </w:rPr>
        <w:t>μπορούν να αναζητήσουν τα έντυπα</w:t>
      </w:r>
      <w:r w:rsidRPr="009F22DE">
        <w:rPr>
          <w:rFonts w:ascii="Arial" w:hAnsi="Arial" w:cs="Arial"/>
          <w:sz w:val="24"/>
          <w:szCs w:val="24"/>
        </w:rPr>
        <w:t xml:space="preserve"> των αιτήσεων: </w:t>
      </w:r>
      <w:r>
        <w:rPr>
          <w:rFonts w:ascii="Arial" w:hAnsi="Arial" w:cs="Arial"/>
          <w:b/>
          <w:sz w:val="24"/>
          <w:szCs w:val="24"/>
        </w:rPr>
        <w:t>α</w:t>
      </w:r>
      <w:r>
        <w:rPr>
          <w:rFonts w:ascii="Arial" w:hAnsi="Arial" w:cs="Arial"/>
          <w:b/>
          <w:bCs/>
          <w:sz w:val="24"/>
          <w:szCs w:val="24"/>
        </w:rPr>
        <w:t>)</w:t>
      </w:r>
      <w:r w:rsidRPr="009F22DE">
        <w:rPr>
          <w:rFonts w:ascii="Arial" w:hAnsi="Arial" w:cs="Arial"/>
          <w:sz w:val="24"/>
          <w:szCs w:val="24"/>
        </w:rPr>
        <w:t xml:space="preserve"> στο δικτυακό τόπο του ΑΣΕΠ (</w:t>
      </w:r>
      <w:r w:rsidRPr="009F22DE">
        <w:rPr>
          <w:rFonts w:ascii="Arial" w:hAnsi="Arial" w:cs="Arial"/>
          <w:sz w:val="24"/>
          <w:szCs w:val="24"/>
          <w:lang w:val="en-US"/>
        </w:rPr>
        <w:t>www</w:t>
      </w:r>
      <w:r w:rsidRPr="009F22DE">
        <w:rPr>
          <w:rFonts w:ascii="Arial" w:hAnsi="Arial" w:cs="Arial"/>
          <w:sz w:val="24"/>
          <w:szCs w:val="24"/>
        </w:rPr>
        <w:t>.</w:t>
      </w:r>
      <w:proofErr w:type="spellStart"/>
      <w:r w:rsidRPr="009F22DE">
        <w:rPr>
          <w:rFonts w:ascii="Arial" w:hAnsi="Arial" w:cs="Arial"/>
          <w:sz w:val="24"/>
          <w:szCs w:val="24"/>
          <w:lang w:val="en-US"/>
        </w:rPr>
        <w:t>asep</w:t>
      </w:r>
      <w:proofErr w:type="spellEnd"/>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και συγκεκριμένα ακολουθώντας από την κεντρική σελίδα τη </w:t>
      </w:r>
      <w:r w:rsidRPr="009F22DE">
        <w:rPr>
          <w:rFonts w:ascii="Arial" w:hAnsi="Arial" w:cs="Arial"/>
          <w:sz w:val="24"/>
          <w:szCs w:val="24"/>
        </w:rPr>
        <w:lastRenderedPageBreak/>
        <w:t xml:space="preserve">διαδρομή: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Pr>
          <w:rFonts w:ascii="Arial" w:hAnsi="Arial" w:cs="Arial"/>
          <w:b/>
          <w:bCs/>
          <w:sz w:val="24"/>
          <w:szCs w:val="24"/>
        </w:rPr>
        <w:t xml:space="preserve"> </w:t>
      </w:r>
      <w:proofErr w:type="spellStart"/>
      <w:r>
        <w:rPr>
          <w:rFonts w:ascii="Arial" w:hAnsi="Arial" w:cs="Arial"/>
          <w:b/>
          <w:bCs/>
          <w:sz w:val="24"/>
          <w:szCs w:val="24"/>
        </w:rPr>
        <w:t>Ορ</w:t>
      </w:r>
      <w:proofErr w:type="spellEnd"/>
      <w:r>
        <w:rPr>
          <w:rFonts w:ascii="Arial" w:hAnsi="Arial" w:cs="Arial"/>
          <w:b/>
          <w:bCs/>
          <w:sz w:val="24"/>
          <w:szCs w:val="24"/>
        </w:rPr>
        <w:t>. Χρόνου ΣΟΧ,  β</w:t>
      </w:r>
      <w:r w:rsidRPr="009F22DE">
        <w:rPr>
          <w:rFonts w:ascii="Arial" w:hAnsi="Arial" w:cs="Arial"/>
          <w:b/>
          <w:bCs/>
          <w:sz w:val="24"/>
          <w:szCs w:val="24"/>
        </w:rPr>
        <w:t>)</w:t>
      </w:r>
      <w:r w:rsidRPr="009F22DE">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9F22DE">
        <w:rPr>
          <w:rFonts w:ascii="Arial" w:hAnsi="Arial" w:cs="Arial"/>
          <w:sz w:val="24"/>
          <w:szCs w:val="24"/>
          <w:lang w:val="en-US"/>
        </w:rPr>
        <w:t>www</w:t>
      </w:r>
      <w:r w:rsidRPr="009F22DE">
        <w:rPr>
          <w:rFonts w:ascii="Arial" w:hAnsi="Arial" w:cs="Arial"/>
          <w:sz w:val="24"/>
          <w:szCs w:val="24"/>
        </w:rPr>
        <w:t>.</w:t>
      </w:r>
      <w:proofErr w:type="spellStart"/>
      <w:r w:rsidRPr="009F22DE">
        <w:rPr>
          <w:rFonts w:ascii="Arial" w:hAnsi="Arial" w:cs="Arial"/>
          <w:sz w:val="24"/>
          <w:szCs w:val="24"/>
          <w:lang w:val="en-US"/>
        </w:rPr>
        <w:t>kep</w:t>
      </w:r>
      <w:proofErr w:type="spellEnd"/>
      <w:r w:rsidRPr="009F22DE">
        <w:rPr>
          <w:rFonts w:ascii="Arial" w:hAnsi="Arial" w:cs="Arial"/>
          <w:sz w:val="24"/>
          <w:szCs w:val="24"/>
        </w:rPr>
        <w:t>.</w:t>
      </w:r>
      <w:r w:rsidRPr="009F22DE">
        <w:rPr>
          <w:rFonts w:ascii="Arial" w:hAnsi="Arial" w:cs="Arial"/>
          <w:sz w:val="24"/>
          <w:szCs w:val="24"/>
          <w:lang w:val="en-US"/>
        </w:rPr>
        <w:t>gov</w:t>
      </w:r>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απ' όπου μέσω της διαδρομής: </w:t>
      </w:r>
      <w:r w:rsidRPr="009F22DE">
        <w:rPr>
          <w:rFonts w:ascii="Arial" w:hAnsi="Arial" w:cs="Arial"/>
          <w:b/>
          <w:bCs/>
          <w:sz w:val="24"/>
          <w:szCs w:val="24"/>
        </w:rPr>
        <w:t xml:space="preserve">Σύνδεσμοι </w:t>
      </w:r>
      <w:r w:rsidRPr="009F22DE">
        <w:rPr>
          <w:rFonts w:ascii="Arial" w:hAnsi="Arial" w:cs="Arial"/>
          <w:b/>
          <w:bCs/>
          <w:sz w:val="24"/>
          <w:szCs w:val="24"/>
        </w:rPr>
        <w:sym w:font="Wingdings" w:char="F0E0"/>
      </w:r>
      <w:r w:rsidRPr="009F22DE">
        <w:rPr>
          <w:rFonts w:ascii="Arial" w:hAnsi="Arial" w:cs="Arial"/>
          <w:b/>
          <w:bCs/>
          <w:sz w:val="24"/>
          <w:szCs w:val="24"/>
        </w:rPr>
        <w:t xml:space="preserve"> Ανεξάρτητες και άλλες αρχές </w:t>
      </w:r>
      <w:r w:rsidRPr="009F22DE">
        <w:rPr>
          <w:rFonts w:ascii="Arial" w:hAnsi="Arial" w:cs="Arial"/>
          <w:b/>
          <w:bCs/>
          <w:sz w:val="24"/>
          <w:szCs w:val="24"/>
        </w:rPr>
        <w:sym w:font="Wingdings" w:char="F0E0"/>
      </w:r>
      <w:r w:rsidRPr="009F22DE">
        <w:rPr>
          <w:rFonts w:ascii="Arial" w:hAnsi="Arial" w:cs="Arial"/>
          <w:b/>
          <w:bCs/>
          <w:sz w:val="24"/>
          <w:szCs w:val="24"/>
        </w:rPr>
        <w:t xml:space="preserve"> ΑΣΕΠ</w:t>
      </w:r>
      <w:r w:rsidRPr="009F22DE">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sidRPr="009F22DE">
        <w:rPr>
          <w:rFonts w:ascii="Arial" w:hAnsi="Arial" w:cs="Arial"/>
          <w:b/>
          <w:bCs/>
          <w:sz w:val="24"/>
          <w:szCs w:val="24"/>
        </w:rPr>
        <w:t xml:space="preserve"> </w:t>
      </w:r>
      <w:proofErr w:type="spellStart"/>
      <w:r w:rsidRPr="009F22DE">
        <w:rPr>
          <w:rFonts w:ascii="Arial" w:hAnsi="Arial" w:cs="Arial"/>
          <w:b/>
          <w:bCs/>
          <w:sz w:val="24"/>
          <w:szCs w:val="24"/>
        </w:rPr>
        <w:t>Ορ</w:t>
      </w:r>
      <w:proofErr w:type="spellEnd"/>
      <w:r w:rsidRPr="009F22DE">
        <w:rPr>
          <w:rFonts w:ascii="Arial" w:hAnsi="Arial" w:cs="Arial"/>
          <w:b/>
          <w:bCs/>
          <w:sz w:val="24"/>
          <w:szCs w:val="24"/>
        </w:rPr>
        <w:t>. Χρόνου ΣΟΧ.</w:t>
      </w:r>
    </w:p>
    <w:p w14:paraId="6F8BE11F" w14:textId="77777777" w:rsidR="003B476C" w:rsidRPr="009F22DE" w:rsidRDefault="003B476C" w:rsidP="003B476C">
      <w:pPr>
        <w:pStyle w:val="a3"/>
        <w:spacing w:before="120"/>
        <w:ind w:left="0"/>
        <w:jc w:val="both"/>
        <w:rPr>
          <w:rFonts w:ascii="Arial" w:hAnsi="Arial" w:cs="Arial"/>
          <w:sz w:val="24"/>
          <w:szCs w:val="24"/>
        </w:rPr>
      </w:pPr>
    </w:p>
    <w:p w14:paraId="644842B1" w14:textId="77777777" w:rsidR="000D1071" w:rsidRDefault="000D1071" w:rsidP="003B476C">
      <w:pPr>
        <w:pStyle w:val="a3"/>
        <w:ind w:left="0"/>
        <w:jc w:val="both"/>
        <w:rPr>
          <w:rFonts w:ascii="Arial" w:hAnsi="Arial" w:cs="Arial"/>
          <w:b/>
          <w:sz w:val="24"/>
          <w:szCs w:val="24"/>
          <w:u w:val="single"/>
        </w:rPr>
      </w:pPr>
    </w:p>
    <w:p w14:paraId="433377D0" w14:textId="77777777" w:rsidR="003B476C" w:rsidRDefault="003B476C" w:rsidP="003B476C">
      <w:pPr>
        <w:pStyle w:val="a3"/>
        <w:ind w:left="0"/>
        <w:jc w:val="both"/>
        <w:rPr>
          <w:rFonts w:ascii="Arial" w:hAnsi="Arial" w:cs="Arial"/>
          <w:b/>
          <w:sz w:val="24"/>
          <w:szCs w:val="24"/>
          <w:u w:val="single"/>
        </w:rPr>
      </w:pPr>
      <w:r w:rsidRPr="009F22DE">
        <w:rPr>
          <w:rFonts w:ascii="Arial" w:hAnsi="Arial" w:cs="Arial"/>
          <w:b/>
          <w:sz w:val="24"/>
          <w:szCs w:val="24"/>
          <w:u w:val="single"/>
        </w:rPr>
        <w:t>ΚΕΦΑΛΑΙΟ ΤΡΙΤΟ:  Κατάταξη υποψηφίων</w:t>
      </w:r>
    </w:p>
    <w:p w14:paraId="2888358A" w14:textId="77777777" w:rsidR="000D1071" w:rsidRPr="009F22DE" w:rsidRDefault="000D1071" w:rsidP="003B476C">
      <w:pPr>
        <w:pStyle w:val="a3"/>
        <w:ind w:left="0"/>
        <w:jc w:val="both"/>
        <w:rPr>
          <w:rFonts w:ascii="Arial" w:hAnsi="Arial" w:cs="Arial"/>
          <w:sz w:val="24"/>
          <w:szCs w:val="24"/>
        </w:rPr>
      </w:pPr>
    </w:p>
    <w:p w14:paraId="0C7AB3D8" w14:textId="77777777" w:rsidR="003B476C" w:rsidRPr="009F22DE" w:rsidRDefault="003B476C" w:rsidP="003B476C">
      <w:pPr>
        <w:pStyle w:val="ac"/>
        <w:spacing w:before="60" w:line="240" w:lineRule="auto"/>
        <w:rPr>
          <w:rFonts w:ascii="Arial" w:hAnsi="Arial" w:cs="Arial"/>
          <w:sz w:val="24"/>
          <w:szCs w:val="24"/>
        </w:rPr>
      </w:pPr>
      <w:r w:rsidRPr="009F22DE">
        <w:rPr>
          <w:rFonts w:ascii="Arial" w:hAnsi="Arial" w:cs="Arial"/>
          <w:sz w:val="24"/>
          <w:szCs w:val="24"/>
        </w:rPr>
        <w:t xml:space="preserve">Αφού η υπηρεσία μας επεξεργαστεί τις αιτήσεις των υποψηφίων, </w:t>
      </w:r>
      <w:r w:rsidRPr="0004054F">
        <w:rPr>
          <w:rFonts w:ascii="Arial" w:hAnsi="Arial" w:cs="Arial"/>
          <w:sz w:val="24"/>
          <w:szCs w:val="24"/>
        </w:rPr>
        <w:t>τους κατατάσσει σε πίνακες</w:t>
      </w:r>
      <w:r>
        <w:rPr>
          <w:rFonts w:ascii="Arial" w:hAnsi="Arial" w:cs="Arial"/>
          <w:sz w:val="24"/>
          <w:szCs w:val="24"/>
        </w:rPr>
        <w:t xml:space="preserve"> κατάταξης</w:t>
      </w:r>
      <w:r w:rsidRPr="0004054F">
        <w:rPr>
          <w:rFonts w:ascii="Arial" w:hAnsi="Arial" w:cs="Arial"/>
          <w:sz w:val="24"/>
          <w:szCs w:val="24"/>
        </w:rPr>
        <w:t xml:space="preserve"> κατά κατηγορία, κλάδο ή ειδικότητα και κατά φθίνουσα σειρά βαθμολογίας, </w:t>
      </w:r>
      <w:r w:rsidRPr="009F22DE">
        <w:rPr>
          <w:rFonts w:ascii="Arial" w:hAnsi="Arial" w:cs="Arial"/>
          <w:sz w:val="24"/>
          <w:szCs w:val="24"/>
        </w:rPr>
        <w:t xml:space="preserve">βάσει των κριτηρίων του νόμου (όπως αναλυτικά αναφέρονται στο Παράρτημα της ανακοίνωσης). Η </w:t>
      </w:r>
      <w:r w:rsidRPr="009F22DE">
        <w:rPr>
          <w:rFonts w:ascii="Arial" w:hAnsi="Arial" w:cs="Arial"/>
          <w:b/>
          <w:sz w:val="24"/>
          <w:szCs w:val="24"/>
        </w:rPr>
        <w:t>κατάταξη</w:t>
      </w:r>
      <w:r w:rsidRPr="009F22DE">
        <w:rPr>
          <w:rFonts w:ascii="Arial" w:hAnsi="Arial" w:cs="Arial"/>
          <w:sz w:val="24"/>
          <w:szCs w:val="24"/>
        </w:rPr>
        <w:t xml:space="preserve"> των υποψηφίων, βάσει της οποίας θα γίνει η </w:t>
      </w:r>
      <w:r w:rsidRPr="009F22DE">
        <w:rPr>
          <w:rFonts w:ascii="Arial" w:hAnsi="Arial" w:cs="Arial"/>
          <w:b/>
          <w:sz w:val="24"/>
          <w:szCs w:val="24"/>
        </w:rPr>
        <w:t>τελική επιλογή</w:t>
      </w:r>
      <w:r w:rsidRPr="009F22DE">
        <w:rPr>
          <w:rFonts w:ascii="Arial" w:hAnsi="Arial" w:cs="Arial"/>
          <w:sz w:val="24"/>
          <w:szCs w:val="24"/>
        </w:rPr>
        <w:t xml:space="preserve"> για την πρόσληψη με σύμβαση εργασίας ορισμένου χρόνου, πραγματοποιείται ως εξής: </w:t>
      </w:r>
    </w:p>
    <w:p w14:paraId="5A522E99" w14:textId="77777777" w:rsidR="003B476C" w:rsidRPr="009F22DE" w:rsidRDefault="003B476C" w:rsidP="003B476C">
      <w:pPr>
        <w:pStyle w:val="ac"/>
        <w:spacing w:line="240" w:lineRule="auto"/>
        <w:rPr>
          <w:rFonts w:ascii="Arial" w:hAnsi="Arial" w:cs="Arial"/>
          <w:sz w:val="24"/>
          <w:szCs w:val="24"/>
        </w:rPr>
      </w:pPr>
      <w:r w:rsidRPr="009F22DE">
        <w:rPr>
          <w:rFonts w:ascii="Arial" w:hAnsi="Arial" w:cs="Arial"/>
          <w:sz w:val="24"/>
          <w:szCs w:val="24"/>
        </w:rPr>
        <w:t xml:space="preserve">1. </w:t>
      </w:r>
      <w:r w:rsidRPr="009F22DE">
        <w:rPr>
          <w:rFonts w:ascii="Arial" w:hAnsi="Arial" w:cs="Arial"/>
          <w:b/>
          <w:sz w:val="24"/>
          <w:szCs w:val="24"/>
        </w:rPr>
        <w:t>Προηγούνται</w:t>
      </w:r>
      <w:r w:rsidRPr="009F22DE">
        <w:rPr>
          <w:rFonts w:ascii="Arial" w:hAnsi="Arial" w:cs="Arial"/>
          <w:sz w:val="24"/>
          <w:szCs w:val="24"/>
        </w:rPr>
        <w:t xml:space="preserve"> στην κατάταξη οι υποψήφιοι που διαθέτουν τα </w:t>
      </w:r>
      <w:r w:rsidRPr="009F22DE">
        <w:rPr>
          <w:rFonts w:ascii="Arial" w:hAnsi="Arial" w:cs="Arial"/>
          <w:b/>
          <w:sz w:val="24"/>
          <w:szCs w:val="24"/>
        </w:rPr>
        <w:t>κύρια προσόντα</w:t>
      </w:r>
      <w:r w:rsidRPr="009F22DE">
        <w:rPr>
          <w:rFonts w:ascii="Arial" w:hAnsi="Arial" w:cs="Arial"/>
          <w:sz w:val="24"/>
          <w:szCs w:val="24"/>
        </w:rPr>
        <w:t xml:space="preserve"> της ειδικότητας και ακολουθούν οι έχοντες τα επικουρικά </w:t>
      </w:r>
      <w:r w:rsidRPr="009F22DE">
        <w:rPr>
          <w:rFonts w:ascii="Arial" w:hAnsi="Arial" w:cs="Arial"/>
          <w:i/>
          <w:sz w:val="24"/>
          <w:szCs w:val="24"/>
        </w:rPr>
        <w:t xml:space="preserve">(Α΄, Β΄ επικουρίας </w:t>
      </w:r>
      <w:proofErr w:type="spellStart"/>
      <w:r w:rsidRPr="009F22DE">
        <w:rPr>
          <w:rFonts w:ascii="Arial" w:hAnsi="Arial" w:cs="Arial"/>
          <w:i/>
          <w:sz w:val="24"/>
          <w:szCs w:val="24"/>
        </w:rPr>
        <w:t>κ.ο.κ.</w:t>
      </w:r>
      <w:proofErr w:type="spellEnd"/>
      <w:r w:rsidRPr="009F22DE">
        <w:rPr>
          <w:rFonts w:ascii="Arial" w:hAnsi="Arial" w:cs="Arial"/>
          <w:i/>
          <w:sz w:val="24"/>
          <w:szCs w:val="24"/>
        </w:rPr>
        <w:t>)</w:t>
      </w:r>
      <w:r w:rsidRPr="009F22DE">
        <w:rPr>
          <w:rFonts w:ascii="Arial" w:hAnsi="Arial" w:cs="Arial"/>
          <w:sz w:val="24"/>
          <w:szCs w:val="24"/>
        </w:rPr>
        <w:t xml:space="preserve">. </w:t>
      </w:r>
    </w:p>
    <w:p w14:paraId="1DD28837" w14:textId="77777777" w:rsidR="003B476C" w:rsidRPr="009F22DE" w:rsidRDefault="003B476C" w:rsidP="003B476C">
      <w:pPr>
        <w:pStyle w:val="ac"/>
        <w:spacing w:line="240" w:lineRule="auto"/>
        <w:rPr>
          <w:rFonts w:ascii="Arial" w:hAnsi="Arial" w:cs="Arial"/>
          <w:sz w:val="24"/>
          <w:szCs w:val="24"/>
        </w:rPr>
      </w:pPr>
      <w:r w:rsidRPr="009F22DE">
        <w:rPr>
          <w:rFonts w:ascii="Arial" w:hAnsi="Arial" w:cs="Arial"/>
          <w:sz w:val="24"/>
          <w:szCs w:val="24"/>
        </w:rPr>
        <w:t xml:space="preserve">2. Η κατάταξη μεταξύ των υποψηφίων που έχουν τα ίδια προσόντα </w:t>
      </w:r>
      <w:r w:rsidRPr="009F22DE">
        <w:rPr>
          <w:rFonts w:ascii="Arial" w:hAnsi="Arial" w:cs="Arial"/>
          <w:i/>
          <w:sz w:val="24"/>
          <w:szCs w:val="24"/>
        </w:rPr>
        <w:t>(κύρια ή επικουρικά)</w:t>
      </w:r>
      <w:r w:rsidRPr="009F22DE">
        <w:rPr>
          <w:rFonts w:ascii="Arial" w:hAnsi="Arial" w:cs="Arial"/>
          <w:sz w:val="24"/>
          <w:szCs w:val="24"/>
        </w:rPr>
        <w:t xml:space="preserve"> γίνεται κατά φθίνουσα σειρά με βάση τη </w:t>
      </w:r>
      <w:r w:rsidRPr="009F22DE">
        <w:rPr>
          <w:rFonts w:ascii="Arial" w:hAnsi="Arial" w:cs="Arial"/>
          <w:b/>
          <w:sz w:val="24"/>
          <w:szCs w:val="24"/>
        </w:rPr>
        <w:t>συνολική βαθμολογία</w:t>
      </w:r>
      <w:r w:rsidRPr="009F22DE">
        <w:rPr>
          <w:rFonts w:ascii="Arial" w:hAnsi="Arial" w:cs="Arial"/>
          <w:sz w:val="24"/>
          <w:szCs w:val="24"/>
        </w:rPr>
        <w:t xml:space="preserve"> που συγκεντρώνουν από τα βαθμολογούμενα κριτήρια κατάταξης </w:t>
      </w:r>
      <w:r w:rsidRPr="0004054F">
        <w:rPr>
          <w:rFonts w:ascii="Arial" w:hAnsi="Arial" w:cs="Arial"/>
          <w:i/>
          <w:sz w:val="24"/>
          <w:szCs w:val="24"/>
        </w:rPr>
        <w:t xml:space="preserve">(χρόνος ανεργίας, </w:t>
      </w:r>
      <w:proofErr w:type="spellStart"/>
      <w:r w:rsidRPr="0004054F">
        <w:rPr>
          <w:rFonts w:ascii="Arial" w:hAnsi="Arial" w:cs="Arial"/>
          <w:i/>
          <w:sz w:val="24"/>
          <w:szCs w:val="24"/>
        </w:rPr>
        <w:t>πολυτεκνική</w:t>
      </w:r>
      <w:proofErr w:type="spellEnd"/>
      <w:r w:rsidRPr="0004054F">
        <w:rPr>
          <w:rFonts w:ascii="Arial" w:hAnsi="Arial" w:cs="Arial"/>
          <w:i/>
          <w:sz w:val="24"/>
          <w:szCs w:val="24"/>
        </w:rPr>
        <w:t xml:space="preserve"> ιδιότητα, </w:t>
      </w:r>
      <w:proofErr w:type="spellStart"/>
      <w:r w:rsidRPr="0004054F">
        <w:rPr>
          <w:rFonts w:ascii="Arial" w:hAnsi="Arial" w:cs="Arial"/>
          <w:i/>
          <w:sz w:val="24"/>
          <w:szCs w:val="24"/>
        </w:rPr>
        <w:t>τριτεκνική</w:t>
      </w:r>
      <w:proofErr w:type="spellEnd"/>
      <w:r w:rsidRPr="0004054F">
        <w:rPr>
          <w:rFonts w:ascii="Arial" w:hAnsi="Arial" w:cs="Arial"/>
          <w:i/>
          <w:sz w:val="24"/>
          <w:szCs w:val="24"/>
        </w:rPr>
        <w:t xml:space="preserve">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04054F">
        <w:rPr>
          <w:rFonts w:ascii="Arial" w:hAnsi="Arial" w:cs="Arial"/>
          <w:i/>
          <w:sz w:val="24"/>
          <w:szCs w:val="24"/>
          <w:lang w:val="en-US"/>
        </w:rPr>
        <w:t>integrated</w:t>
      </w:r>
      <w:r w:rsidRPr="0004054F">
        <w:rPr>
          <w:rFonts w:ascii="Arial" w:hAnsi="Arial" w:cs="Arial"/>
          <w:i/>
          <w:sz w:val="24"/>
          <w:szCs w:val="24"/>
        </w:rPr>
        <w:t xml:space="preserve"> </w:t>
      </w:r>
      <w:r w:rsidRPr="0004054F">
        <w:rPr>
          <w:rFonts w:ascii="Arial" w:hAnsi="Arial" w:cs="Arial"/>
          <w:i/>
          <w:sz w:val="24"/>
          <w:szCs w:val="24"/>
          <w:lang w:val="en-US"/>
        </w:rPr>
        <w:t>master</w:t>
      </w:r>
      <w:r w:rsidRPr="0004054F">
        <w:rPr>
          <w:rFonts w:ascii="Arial" w:hAnsi="Arial" w:cs="Arial"/>
          <w:i/>
          <w:sz w:val="24"/>
          <w:szCs w:val="24"/>
        </w:rPr>
        <w:t>), δεύτερος τίτλος σπουδών, εμπειρία, αναπηρία υποψηφίου, αναπηρία συγγενικού ατόμου)</w:t>
      </w:r>
      <w:r w:rsidRPr="0004054F">
        <w:rPr>
          <w:rFonts w:ascii="Arial" w:hAnsi="Arial" w:cs="Arial"/>
          <w:sz w:val="24"/>
          <w:szCs w:val="24"/>
        </w:rPr>
        <w:t>.</w:t>
      </w:r>
    </w:p>
    <w:p w14:paraId="30C05749" w14:textId="77777777" w:rsidR="003B476C" w:rsidRDefault="003B476C" w:rsidP="003B476C">
      <w:pPr>
        <w:pStyle w:val="ac"/>
        <w:spacing w:line="240" w:lineRule="auto"/>
        <w:rPr>
          <w:rFonts w:ascii="Arial" w:hAnsi="Arial" w:cs="Arial"/>
          <w:sz w:val="24"/>
          <w:szCs w:val="24"/>
        </w:rPr>
      </w:pPr>
      <w:r w:rsidRPr="009F22DE">
        <w:rPr>
          <w:rFonts w:ascii="Arial" w:hAnsi="Arial" w:cs="Arial"/>
          <w:sz w:val="24"/>
          <w:szCs w:val="24"/>
        </w:rPr>
        <w:t xml:space="preserve">3. Στην περίπτωση </w:t>
      </w:r>
      <w:r w:rsidRPr="009F22DE">
        <w:rPr>
          <w:rFonts w:ascii="Arial" w:hAnsi="Arial" w:cs="Arial"/>
          <w:b/>
          <w:sz w:val="24"/>
          <w:szCs w:val="24"/>
        </w:rPr>
        <w:t>ισοβαθμίας</w:t>
      </w:r>
      <w:r w:rsidRPr="009F22DE">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9F22DE">
        <w:rPr>
          <w:rFonts w:ascii="Arial" w:hAnsi="Arial" w:cs="Arial"/>
          <w:i/>
          <w:sz w:val="24"/>
          <w:szCs w:val="24"/>
        </w:rPr>
        <w:t>(χρόνος ανεργίας)</w:t>
      </w:r>
      <w:r w:rsidRPr="009F22DE">
        <w:rPr>
          <w:rFonts w:ascii="Arial" w:hAnsi="Arial" w:cs="Arial"/>
          <w:sz w:val="24"/>
          <w:szCs w:val="24"/>
        </w:rPr>
        <w:t xml:space="preserve"> και, αν αυτές συμπίπτουν, αυτός που έχει τις περισσότερες μονάδες στο δεύτερο κριτήριο </w:t>
      </w:r>
      <w:r w:rsidRPr="0004054F">
        <w:rPr>
          <w:rFonts w:ascii="Arial" w:hAnsi="Arial" w:cs="Arial"/>
          <w:i/>
          <w:sz w:val="24"/>
          <w:szCs w:val="24"/>
        </w:rPr>
        <w:t>(πολύτεκνος γονέας και τέκνο πολύτεκνης οικογένειας</w:t>
      </w:r>
      <w:r w:rsidRPr="009F22DE">
        <w:rPr>
          <w:rFonts w:ascii="Arial" w:hAnsi="Arial" w:cs="Arial"/>
          <w:i/>
          <w:sz w:val="24"/>
          <w:szCs w:val="24"/>
        </w:rPr>
        <w:t>)</w:t>
      </w:r>
      <w:r w:rsidRPr="009F22DE">
        <w:rPr>
          <w:rFonts w:ascii="Arial" w:hAnsi="Arial" w:cs="Arial"/>
          <w:sz w:val="24"/>
          <w:szCs w:val="24"/>
        </w:rPr>
        <w:t xml:space="preserve"> και ούτω καθεξής. Αν </w:t>
      </w:r>
      <w:r w:rsidRPr="0004054F">
        <w:rPr>
          <w:rFonts w:ascii="Arial" w:hAnsi="Arial" w:cs="Arial"/>
          <w:sz w:val="24"/>
          <w:szCs w:val="24"/>
        </w:rPr>
        <w:t>οι υποψήφιοι και πάλι ισοβαθμούν, προηγείται  ο μεγαλύτερος στην ηλικία με βάση την ημερομηνία γέννησής του, ενώ, αν εξαντληθούν όλα τα παραπάνω κριτήρια,</w:t>
      </w:r>
      <w:r>
        <w:rPr>
          <w:rFonts w:ascii="Arial" w:hAnsi="Arial" w:cs="Arial"/>
          <w:sz w:val="24"/>
          <w:szCs w:val="24"/>
        </w:rPr>
        <w:t xml:space="preserve"> η </w:t>
      </w:r>
      <w:r w:rsidRPr="009F22DE">
        <w:rPr>
          <w:rFonts w:ascii="Arial" w:hAnsi="Arial" w:cs="Arial"/>
          <w:sz w:val="24"/>
          <w:szCs w:val="24"/>
        </w:rPr>
        <w:t xml:space="preserve">μεταξύ </w:t>
      </w:r>
      <w:r>
        <w:rPr>
          <w:rFonts w:ascii="Arial" w:hAnsi="Arial" w:cs="Arial"/>
          <w:sz w:val="24"/>
          <w:szCs w:val="24"/>
        </w:rPr>
        <w:t xml:space="preserve">τους σειρά </w:t>
      </w:r>
      <w:r w:rsidRPr="009F22DE">
        <w:rPr>
          <w:rFonts w:ascii="Arial" w:hAnsi="Arial" w:cs="Arial"/>
          <w:sz w:val="24"/>
          <w:szCs w:val="24"/>
        </w:rPr>
        <w:t>καθορίζεται με δημόσια κλήρωση.</w:t>
      </w:r>
    </w:p>
    <w:p w14:paraId="5DE152ED" w14:textId="77777777" w:rsidR="003B476C" w:rsidRPr="001E1ECE" w:rsidRDefault="003B476C" w:rsidP="003B476C">
      <w:pPr>
        <w:spacing w:before="120"/>
        <w:jc w:val="both"/>
        <w:rPr>
          <w:rFonts w:ascii="Arial" w:hAnsi="Arial" w:cs="Arial"/>
          <w:szCs w:val="24"/>
        </w:rPr>
      </w:pPr>
    </w:p>
    <w:p w14:paraId="28372BE9" w14:textId="77777777" w:rsidR="003B476C" w:rsidRPr="001E1ECE" w:rsidRDefault="003B476C" w:rsidP="003B476C">
      <w:pPr>
        <w:jc w:val="cente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76C" w:rsidRPr="001E1ECE" w14:paraId="72430484" w14:textId="77777777" w:rsidTr="00AC00C6">
        <w:tc>
          <w:tcPr>
            <w:tcW w:w="9854" w:type="dxa"/>
            <w:tcBorders>
              <w:top w:val="single" w:sz="4" w:space="0" w:color="auto"/>
              <w:left w:val="single" w:sz="4" w:space="0" w:color="auto"/>
              <w:bottom w:val="single" w:sz="4" w:space="0" w:color="auto"/>
              <w:right w:val="single" w:sz="4" w:space="0" w:color="auto"/>
            </w:tcBorders>
            <w:hideMark/>
          </w:tcPr>
          <w:p w14:paraId="679C4D01" w14:textId="77777777" w:rsidR="003B476C" w:rsidRPr="001E1ECE" w:rsidRDefault="003B476C" w:rsidP="00AC00C6">
            <w:pPr>
              <w:tabs>
                <w:tab w:val="left" w:pos="567"/>
              </w:tabs>
              <w:jc w:val="both"/>
              <w:rPr>
                <w:rFonts w:ascii="Arial" w:hAnsi="Arial" w:cs="Arial"/>
                <w:b/>
                <w:szCs w:val="24"/>
              </w:rPr>
            </w:pPr>
            <w:r w:rsidRPr="001E1ECE">
              <w:rPr>
                <w:rFonts w:ascii="Arial" w:hAnsi="Arial" w:cs="Arial"/>
                <w:b/>
                <w:szCs w:val="24"/>
              </w:rPr>
              <w:t>Τα κωλύματα  της οκτάμηνης</w:t>
            </w:r>
            <w:r w:rsidRPr="001E1ECE">
              <w:rPr>
                <w:rFonts w:ascii="Arial" w:hAnsi="Arial" w:cs="Arial"/>
                <w:szCs w:val="24"/>
              </w:rPr>
              <w:t xml:space="preserve"> </w:t>
            </w:r>
            <w:r w:rsidRPr="001E1ECE">
              <w:rPr>
                <w:rFonts w:ascii="Arial" w:hAnsi="Arial" w:cs="Arial"/>
                <w:b/>
                <w:szCs w:val="24"/>
              </w:rPr>
              <w:t xml:space="preserve">απασχόλησης και του Π.Δ. 164/2004 </w:t>
            </w:r>
            <w:r w:rsidRPr="001E1ECE">
              <w:rPr>
                <w:rFonts w:ascii="Arial" w:hAnsi="Arial" w:cs="Arial"/>
                <w:b/>
                <w:szCs w:val="24"/>
                <w:u w:val="single"/>
              </w:rPr>
              <w:t>ΔΕΝ ΥΦΙΣΤΑΝΤΑΙ</w:t>
            </w:r>
            <w:r w:rsidRPr="001E1ECE">
              <w:rPr>
                <w:rFonts w:ascii="Arial" w:hAnsi="Arial" w:cs="Arial"/>
                <w:b/>
                <w:szCs w:val="24"/>
              </w:rPr>
              <w:t xml:space="preserve">  στην περίπτωση πρόσληψης προσωπικού με σύμβαση εργασίας ιδιωτικού δικαίου ορισμένου χρόνου για την υλοποίηση Ευρωπαϊκών Προγραμμάτων ή Έργων της παρ.2 του άρθρου 38 του Ν.4765/2021.</w:t>
            </w:r>
          </w:p>
        </w:tc>
      </w:tr>
    </w:tbl>
    <w:p w14:paraId="10111E0A" w14:textId="77777777" w:rsidR="003B476C" w:rsidRDefault="003B476C" w:rsidP="003B476C">
      <w:pPr>
        <w:pStyle w:val="a3"/>
        <w:tabs>
          <w:tab w:val="left" w:pos="567"/>
        </w:tabs>
        <w:ind w:left="0"/>
        <w:jc w:val="both"/>
        <w:rPr>
          <w:rFonts w:ascii="Arial" w:hAnsi="Arial" w:cs="Arial"/>
          <w:b/>
          <w:sz w:val="24"/>
          <w:szCs w:val="24"/>
          <w:u w:val="single"/>
        </w:rPr>
      </w:pPr>
    </w:p>
    <w:p w14:paraId="7BBA1044" w14:textId="77777777" w:rsidR="003B476C" w:rsidRDefault="003B476C" w:rsidP="003B476C">
      <w:pPr>
        <w:pStyle w:val="a3"/>
        <w:tabs>
          <w:tab w:val="left" w:pos="567"/>
        </w:tabs>
        <w:ind w:left="0"/>
        <w:jc w:val="both"/>
        <w:rPr>
          <w:rFonts w:ascii="Arial" w:hAnsi="Arial" w:cs="Arial"/>
          <w:b/>
          <w:sz w:val="24"/>
          <w:szCs w:val="24"/>
          <w:u w:val="single"/>
        </w:rPr>
      </w:pPr>
    </w:p>
    <w:p w14:paraId="52EB20C2" w14:textId="77777777" w:rsidR="003B476C" w:rsidRDefault="003B476C" w:rsidP="003B476C">
      <w:pPr>
        <w:pStyle w:val="a3"/>
        <w:tabs>
          <w:tab w:val="left" w:pos="567"/>
        </w:tabs>
        <w:ind w:left="0"/>
        <w:jc w:val="both"/>
        <w:rPr>
          <w:rFonts w:ascii="Arial" w:hAnsi="Arial" w:cs="Arial"/>
          <w:b/>
          <w:sz w:val="24"/>
          <w:szCs w:val="24"/>
          <w:u w:val="single"/>
        </w:rPr>
      </w:pPr>
      <w:r w:rsidRPr="009F22DE">
        <w:rPr>
          <w:rFonts w:ascii="Arial" w:hAnsi="Arial" w:cs="Arial"/>
          <w:b/>
          <w:sz w:val="24"/>
          <w:szCs w:val="24"/>
          <w:u w:val="single"/>
        </w:rPr>
        <w:t>ΚΕΦΑΛΑΙΟ ΤΕΤΑΡΤΟ: Ανάρτηση πινάκων και υποβολή ενστάσεων</w:t>
      </w:r>
    </w:p>
    <w:p w14:paraId="2154A139" w14:textId="77777777" w:rsidR="000D1071" w:rsidRPr="009F22DE" w:rsidRDefault="000D1071" w:rsidP="003B476C">
      <w:pPr>
        <w:pStyle w:val="a3"/>
        <w:tabs>
          <w:tab w:val="left" w:pos="567"/>
        </w:tabs>
        <w:ind w:left="0"/>
        <w:jc w:val="both"/>
        <w:rPr>
          <w:rFonts w:ascii="Arial" w:hAnsi="Arial" w:cs="Arial"/>
          <w:b/>
          <w:sz w:val="24"/>
          <w:szCs w:val="24"/>
          <w:u w:val="single"/>
        </w:rPr>
      </w:pPr>
    </w:p>
    <w:p w14:paraId="7475838A" w14:textId="77777777" w:rsidR="00652910" w:rsidRDefault="00652910" w:rsidP="003B476C">
      <w:pPr>
        <w:pStyle w:val="a3"/>
        <w:tabs>
          <w:tab w:val="left" w:pos="567"/>
        </w:tabs>
        <w:spacing w:before="120"/>
        <w:ind w:left="0"/>
        <w:jc w:val="both"/>
        <w:rPr>
          <w:rFonts w:ascii="Arial" w:hAnsi="Arial" w:cs="Arial"/>
          <w:sz w:val="24"/>
          <w:szCs w:val="24"/>
        </w:rPr>
      </w:pPr>
    </w:p>
    <w:p w14:paraId="46B9CD04" w14:textId="744ACBB3" w:rsidR="003B476C" w:rsidRPr="008305DE" w:rsidRDefault="003B476C" w:rsidP="003B476C">
      <w:pPr>
        <w:pStyle w:val="a3"/>
        <w:tabs>
          <w:tab w:val="left" w:pos="567"/>
        </w:tabs>
        <w:spacing w:before="120"/>
        <w:ind w:left="0"/>
        <w:jc w:val="both"/>
        <w:rPr>
          <w:rFonts w:ascii="Arial" w:hAnsi="Arial" w:cs="Arial"/>
          <w:bCs/>
          <w:sz w:val="24"/>
          <w:szCs w:val="24"/>
        </w:rPr>
      </w:pPr>
      <w:r>
        <w:rPr>
          <w:rFonts w:ascii="Arial" w:hAnsi="Arial" w:cs="Arial"/>
          <w:sz w:val="24"/>
          <w:szCs w:val="24"/>
        </w:rPr>
        <w:t xml:space="preserve">Η </w:t>
      </w:r>
      <w:r w:rsidRPr="009F22DE">
        <w:rPr>
          <w:rFonts w:ascii="Arial" w:hAnsi="Arial" w:cs="Arial"/>
          <w:sz w:val="24"/>
          <w:szCs w:val="24"/>
        </w:rPr>
        <w:t xml:space="preserve"> υπηρεσία μας </w:t>
      </w:r>
      <w:r w:rsidRPr="009F22DE">
        <w:rPr>
          <w:rFonts w:ascii="Arial" w:hAnsi="Arial" w:cs="Arial"/>
          <w:b/>
          <w:bCs/>
          <w:sz w:val="24"/>
          <w:szCs w:val="24"/>
        </w:rPr>
        <w:t>θα αναρτήσει,</w:t>
      </w:r>
      <w:r w:rsidRPr="009F22DE">
        <w:rPr>
          <w:rFonts w:ascii="Arial" w:hAnsi="Arial" w:cs="Arial"/>
          <w:sz w:val="24"/>
          <w:szCs w:val="24"/>
        </w:rPr>
        <w:t xml:space="preserve"> </w:t>
      </w:r>
      <w:r w:rsidRPr="0004054F">
        <w:rPr>
          <w:rFonts w:ascii="Arial" w:hAnsi="Arial" w:cs="Arial"/>
          <w:b/>
          <w:sz w:val="24"/>
          <w:szCs w:val="24"/>
        </w:rPr>
        <w:t xml:space="preserve">εντός τριάντα (30) ημερών </w:t>
      </w:r>
      <w:r w:rsidRPr="0004054F">
        <w:rPr>
          <w:rFonts w:ascii="Arial" w:hAnsi="Arial" w:cs="Arial"/>
          <w:sz w:val="24"/>
          <w:szCs w:val="24"/>
        </w:rPr>
        <w:t>από την ημερομηνία λήξης</w:t>
      </w:r>
      <w:r>
        <w:rPr>
          <w:rFonts w:ascii="Arial" w:hAnsi="Arial" w:cs="Arial"/>
          <w:sz w:val="24"/>
          <w:szCs w:val="24"/>
        </w:rPr>
        <w:t xml:space="preserve"> </w:t>
      </w:r>
      <w:r w:rsidRPr="0004054F">
        <w:rPr>
          <w:rFonts w:ascii="Arial" w:hAnsi="Arial" w:cs="Arial"/>
          <w:sz w:val="24"/>
          <w:szCs w:val="24"/>
        </w:rPr>
        <w:t>προθεσμίας</w:t>
      </w:r>
      <w:r>
        <w:rPr>
          <w:rFonts w:ascii="Arial" w:hAnsi="Arial" w:cs="Arial"/>
          <w:sz w:val="24"/>
          <w:szCs w:val="24"/>
        </w:rPr>
        <w:t xml:space="preserve"> υποβολής των αιτήσεων,</w:t>
      </w:r>
      <w:r w:rsidRPr="009F22DE">
        <w:rPr>
          <w:rFonts w:ascii="Arial" w:hAnsi="Arial" w:cs="Arial"/>
          <w:sz w:val="24"/>
          <w:szCs w:val="24"/>
        </w:rPr>
        <w:t xml:space="preserve"> </w:t>
      </w:r>
      <w:r w:rsidRPr="009F22DE">
        <w:rPr>
          <w:rFonts w:ascii="Arial" w:hAnsi="Arial" w:cs="Arial"/>
          <w:b/>
          <w:bCs/>
          <w:sz w:val="24"/>
          <w:szCs w:val="24"/>
        </w:rPr>
        <w:t>τους πίνακες κατάταξης</w:t>
      </w:r>
      <w:r>
        <w:rPr>
          <w:rFonts w:ascii="Arial" w:hAnsi="Arial" w:cs="Arial"/>
          <w:b/>
          <w:bCs/>
          <w:sz w:val="24"/>
          <w:szCs w:val="24"/>
        </w:rPr>
        <w:t>,</w:t>
      </w:r>
      <w:r w:rsidRPr="009F22DE">
        <w:rPr>
          <w:rFonts w:ascii="Arial" w:hAnsi="Arial" w:cs="Arial"/>
          <w:sz w:val="24"/>
          <w:szCs w:val="24"/>
        </w:rPr>
        <w:t xml:space="preserve"> </w:t>
      </w:r>
      <w:r w:rsidRPr="0004054F">
        <w:rPr>
          <w:rFonts w:ascii="Arial" w:hAnsi="Arial" w:cs="Arial"/>
          <w:b/>
          <w:sz w:val="24"/>
          <w:szCs w:val="24"/>
        </w:rPr>
        <w:t xml:space="preserve">απορριπτέων και </w:t>
      </w:r>
      <w:proofErr w:type="spellStart"/>
      <w:r w:rsidRPr="0004054F">
        <w:rPr>
          <w:rFonts w:ascii="Arial" w:hAnsi="Arial" w:cs="Arial"/>
          <w:b/>
          <w:sz w:val="24"/>
          <w:szCs w:val="24"/>
        </w:rPr>
        <w:t>προσληπτέων</w:t>
      </w:r>
      <w:proofErr w:type="spellEnd"/>
      <w:r w:rsidRPr="009F22DE">
        <w:rPr>
          <w:rFonts w:ascii="Arial" w:hAnsi="Arial" w:cs="Arial"/>
          <w:b/>
          <w:sz w:val="24"/>
          <w:szCs w:val="24"/>
        </w:rPr>
        <w:t xml:space="preserve"> </w:t>
      </w:r>
      <w:r w:rsidR="00DB1563">
        <w:rPr>
          <w:rFonts w:ascii="Arial" w:hAnsi="Arial" w:cs="Arial"/>
          <w:sz w:val="24"/>
          <w:szCs w:val="24"/>
        </w:rPr>
        <w:t>στ</w:t>
      </w:r>
      <w:r w:rsidR="00547652">
        <w:rPr>
          <w:rFonts w:ascii="Arial" w:hAnsi="Arial" w:cs="Arial"/>
          <w:sz w:val="24"/>
          <w:szCs w:val="24"/>
        </w:rPr>
        <w:t>α</w:t>
      </w:r>
      <w:r w:rsidR="00DB1563">
        <w:rPr>
          <w:rFonts w:ascii="Arial" w:hAnsi="Arial" w:cs="Arial"/>
          <w:sz w:val="24"/>
          <w:szCs w:val="24"/>
        </w:rPr>
        <w:t xml:space="preserve"> κατ</w:t>
      </w:r>
      <w:r w:rsidR="00547652">
        <w:rPr>
          <w:rFonts w:ascii="Arial" w:hAnsi="Arial" w:cs="Arial"/>
          <w:sz w:val="24"/>
          <w:szCs w:val="24"/>
        </w:rPr>
        <w:t>αστήματα</w:t>
      </w:r>
      <w:r>
        <w:rPr>
          <w:rFonts w:ascii="Arial" w:hAnsi="Arial" w:cs="Arial"/>
          <w:sz w:val="24"/>
          <w:szCs w:val="24"/>
        </w:rPr>
        <w:t xml:space="preserve"> και στον διαδικτυακό της τόπο, </w:t>
      </w:r>
      <w:r w:rsidRPr="00306980">
        <w:rPr>
          <w:rFonts w:ascii="Arial" w:hAnsi="Arial" w:cs="Arial"/>
          <w:sz w:val="24"/>
          <w:szCs w:val="24"/>
        </w:rPr>
        <w:t xml:space="preserve">τους οποίους πρέπει να αποστείλει </w:t>
      </w:r>
      <w:r w:rsidRPr="00306980">
        <w:rPr>
          <w:rFonts w:ascii="Arial" w:hAnsi="Arial" w:cs="Arial"/>
          <w:b/>
          <w:sz w:val="24"/>
          <w:szCs w:val="24"/>
          <w:u w:val="single"/>
        </w:rPr>
        <w:t>άμεσα</w:t>
      </w:r>
      <w:r w:rsidRPr="00306980">
        <w:rPr>
          <w:rFonts w:ascii="Arial" w:hAnsi="Arial" w:cs="Arial"/>
          <w:sz w:val="24"/>
          <w:szCs w:val="24"/>
        </w:rPr>
        <w:t xml:space="preserve"> για έλεγχο στο ΑΣΕΠ</w:t>
      </w:r>
      <w:r w:rsidRPr="009F22DE">
        <w:rPr>
          <w:rFonts w:ascii="Arial" w:hAnsi="Arial" w:cs="Arial"/>
          <w:sz w:val="24"/>
          <w:szCs w:val="24"/>
        </w:rPr>
        <w:t xml:space="preserve">, ενώ θα συνταχθεί </w:t>
      </w:r>
      <w:r w:rsidRPr="009F22DE">
        <w:rPr>
          <w:rFonts w:ascii="Arial" w:hAnsi="Arial" w:cs="Arial"/>
          <w:b/>
          <w:sz w:val="24"/>
          <w:szCs w:val="24"/>
          <w:u w:val="single"/>
        </w:rPr>
        <w:t>και</w:t>
      </w:r>
      <w:r w:rsidRPr="009F22DE">
        <w:rPr>
          <w:rFonts w:ascii="Arial" w:hAnsi="Arial" w:cs="Arial"/>
          <w:sz w:val="24"/>
          <w:szCs w:val="24"/>
        </w:rPr>
        <w:t xml:space="preserve"> </w:t>
      </w:r>
      <w:r w:rsidRPr="009F22DE">
        <w:rPr>
          <w:rFonts w:ascii="Arial" w:hAnsi="Arial" w:cs="Arial"/>
          <w:b/>
          <w:sz w:val="24"/>
          <w:szCs w:val="24"/>
        </w:rPr>
        <w:t>σχετικό</w:t>
      </w:r>
      <w:r w:rsidRPr="009F22DE">
        <w:rPr>
          <w:rFonts w:ascii="Arial" w:hAnsi="Arial" w:cs="Arial"/>
          <w:sz w:val="24"/>
          <w:szCs w:val="24"/>
        </w:rPr>
        <w:t xml:space="preserve"> </w:t>
      </w:r>
      <w:r w:rsidRPr="009F22DE">
        <w:rPr>
          <w:rFonts w:ascii="Arial" w:hAnsi="Arial" w:cs="Arial"/>
          <w:b/>
          <w:sz w:val="24"/>
          <w:szCs w:val="24"/>
        </w:rPr>
        <w:t xml:space="preserve">πρακτικό ανάρτησης </w:t>
      </w:r>
      <w:r w:rsidRPr="009F22DE">
        <w:rPr>
          <w:rFonts w:ascii="Arial" w:hAnsi="Arial" w:cs="Arial"/>
          <w:sz w:val="24"/>
          <w:szCs w:val="24"/>
        </w:rPr>
        <w:t xml:space="preserve">(σύμφωνα με </w:t>
      </w:r>
      <w:r w:rsidRPr="009071D8">
        <w:rPr>
          <w:rFonts w:ascii="Arial" w:hAnsi="Arial" w:cs="Arial"/>
          <w:sz w:val="24"/>
          <w:szCs w:val="24"/>
        </w:rPr>
        <w:t>την παρ. 5 του άρθρου 41 του Ν. 4765/2021</w:t>
      </w:r>
      <w:r w:rsidRPr="009F22DE">
        <w:rPr>
          <w:rFonts w:ascii="Arial" w:hAnsi="Arial" w:cs="Arial"/>
          <w:sz w:val="24"/>
          <w:szCs w:val="24"/>
        </w:rPr>
        <w:t xml:space="preserve">) το οποίο θα </w:t>
      </w:r>
      <w:r w:rsidRPr="009F22DE">
        <w:rPr>
          <w:rFonts w:ascii="Arial" w:hAnsi="Arial" w:cs="Arial"/>
          <w:sz w:val="24"/>
          <w:szCs w:val="24"/>
        </w:rPr>
        <w:lastRenderedPageBreak/>
        <w:t xml:space="preserve">υπογραφεί από δύο (2) υπαλλήλους της υπηρεσίας. Το πρακτικό αυτό θα αποσταλεί </w:t>
      </w:r>
      <w:r w:rsidRPr="009F22DE">
        <w:rPr>
          <w:rFonts w:ascii="Arial" w:hAnsi="Arial" w:cs="Arial"/>
          <w:b/>
          <w:sz w:val="24"/>
          <w:szCs w:val="24"/>
          <w:u w:val="single"/>
        </w:rPr>
        <w:t>αυθημερόν</w:t>
      </w:r>
      <w:r w:rsidRPr="009F22DE">
        <w:rPr>
          <w:rFonts w:ascii="Arial" w:hAnsi="Arial" w:cs="Arial"/>
          <w:sz w:val="24"/>
          <w:szCs w:val="24"/>
        </w:rPr>
        <w:t xml:space="preserve"> στο ΑΣΕΠ </w:t>
      </w:r>
      <w:r w:rsidRPr="009F22DE">
        <w:rPr>
          <w:rFonts w:ascii="Arial" w:hAnsi="Arial" w:cs="Arial"/>
          <w:bCs/>
          <w:sz w:val="24"/>
          <w:szCs w:val="24"/>
        </w:rPr>
        <w:t xml:space="preserve">στο </w:t>
      </w:r>
      <w:r w:rsidRPr="009F22DE">
        <w:rPr>
          <w:rFonts w:ascii="Arial" w:hAnsi="Arial" w:cs="Arial"/>
          <w:bCs/>
          <w:sz w:val="24"/>
          <w:szCs w:val="24"/>
          <w:lang w:val="en-US"/>
        </w:rPr>
        <w:t>e</w:t>
      </w:r>
      <w:r w:rsidRPr="009F22DE">
        <w:rPr>
          <w:rFonts w:ascii="Arial" w:hAnsi="Arial" w:cs="Arial"/>
          <w:bCs/>
          <w:sz w:val="24"/>
          <w:szCs w:val="24"/>
        </w:rPr>
        <w:t>-</w:t>
      </w:r>
      <w:proofErr w:type="spellStart"/>
      <w:r w:rsidRPr="009F22DE">
        <w:rPr>
          <w:rFonts w:ascii="Arial" w:hAnsi="Arial" w:cs="Arial"/>
          <w:bCs/>
          <w:sz w:val="24"/>
          <w:szCs w:val="24"/>
        </w:rPr>
        <w:t>mail</w:t>
      </w:r>
      <w:proofErr w:type="spellEnd"/>
      <w:r w:rsidRPr="009F22DE">
        <w:rPr>
          <w:rFonts w:ascii="Arial" w:hAnsi="Arial" w:cs="Arial"/>
          <w:bCs/>
          <w:sz w:val="24"/>
          <w:szCs w:val="24"/>
        </w:rPr>
        <w:t xml:space="preserve">: </w:t>
      </w:r>
      <w:hyperlink r:id="rId9" w:history="1">
        <w:r w:rsidRPr="00E70355">
          <w:rPr>
            <w:rStyle w:val="-"/>
            <w:rFonts w:ascii="Arial" w:hAnsi="Arial" w:cs="Arial"/>
            <w:b/>
            <w:bCs/>
            <w:sz w:val="24"/>
            <w:szCs w:val="24"/>
          </w:rPr>
          <w:t>sox@asep.gr</w:t>
        </w:r>
      </w:hyperlink>
      <w:r w:rsidRPr="008305DE">
        <w:rPr>
          <w:rFonts w:ascii="Arial" w:hAnsi="Arial" w:cs="Arial"/>
          <w:bCs/>
          <w:sz w:val="24"/>
          <w:szCs w:val="24"/>
        </w:rPr>
        <w:t>.</w:t>
      </w:r>
    </w:p>
    <w:p w14:paraId="60FAECF7" w14:textId="77777777" w:rsidR="003B476C" w:rsidRPr="006C31DD" w:rsidRDefault="003B476C" w:rsidP="003B476C">
      <w:pPr>
        <w:pStyle w:val="a3"/>
        <w:tabs>
          <w:tab w:val="left" w:pos="567"/>
        </w:tabs>
        <w:spacing w:before="120"/>
        <w:ind w:left="0"/>
        <w:jc w:val="both"/>
        <w:rPr>
          <w:rFonts w:ascii="Arial" w:hAnsi="Arial" w:cs="Arial"/>
          <w:bCs/>
          <w:sz w:val="24"/>
          <w:szCs w:val="24"/>
        </w:rPr>
      </w:pPr>
      <w:r w:rsidRPr="0039042D">
        <w:rPr>
          <w:rFonts w:ascii="Arial" w:hAnsi="Arial" w:cs="Arial"/>
          <w:bCs/>
          <w:sz w:val="24"/>
          <w:szCs w:val="24"/>
        </w:rPr>
        <w:t xml:space="preserve">Κατά των πινάκων αυτών, επιτρέπεται στους ενδιαφερόμενους η άσκηση </w:t>
      </w:r>
      <w:r w:rsidRPr="0039042D">
        <w:rPr>
          <w:rFonts w:ascii="Arial" w:hAnsi="Arial" w:cs="Arial"/>
          <w:b/>
          <w:bCs/>
          <w:sz w:val="24"/>
          <w:szCs w:val="24"/>
        </w:rPr>
        <w:t>ένστασης</w:t>
      </w:r>
      <w:r w:rsidRPr="0039042D">
        <w:rPr>
          <w:rFonts w:ascii="Arial" w:hAnsi="Arial" w:cs="Arial"/>
          <w:bCs/>
          <w:sz w:val="24"/>
          <w:szCs w:val="24"/>
        </w:rPr>
        <w:t xml:space="preserve">, μέσα σε αποκλειστική </w:t>
      </w:r>
      <w:r w:rsidRPr="0039042D">
        <w:rPr>
          <w:rFonts w:ascii="Arial" w:hAnsi="Arial" w:cs="Arial"/>
          <w:b/>
          <w:bCs/>
          <w:sz w:val="24"/>
          <w:szCs w:val="24"/>
        </w:rPr>
        <w:t>προθεσμία δέκα (10) ημερών (υπολογιζόμενες ημερολογιακά)</w:t>
      </w:r>
      <w:r w:rsidRPr="0039042D">
        <w:rPr>
          <w:rFonts w:ascii="Arial" w:hAnsi="Arial" w:cs="Arial"/>
          <w:bCs/>
          <w:sz w:val="24"/>
          <w:szCs w:val="24"/>
        </w:rPr>
        <w:t xml:space="preserve">, η οποία αρχίζει από την επόμενη ημέρα </w:t>
      </w:r>
      <w:r w:rsidRPr="009071D8">
        <w:rPr>
          <w:rFonts w:ascii="Arial" w:hAnsi="Arial" w:cs="Arial"/>
          <w:bCs/>
          <w:sz w:val="24"/>
          <w:szCs w:val="24"/>
        </w:rPr>
        <w:t>της ανάρτησής τους στον διαδικτυακό μας τόπο</w:t>
      </w:r>
      <w:r>
        <w:rPr>
          <w:rFonts w:ascii="Arial" w:hAnsi="Arial" w:cs="Arial"/>
          <w:bCs/>
          <w:sz w:val="24"/>
          <w:szCs w:val="24"/>
        </w:rPr>
        <w:t>.</w:t>
      </w:r>
      <w:r w:rsidRPr="0039042D">
        <w:rPr>
          <w:rFonts w:ascii="Arial" w:hAnsi="Arial" w:cs="Arial"/>
          <w:bCs/>
          <w:sz w:val="24"/>
          <w:szCs w:val="24"/>
        </w:rPr>
        <w:t xml:space="preserve"> Η ένσταση </w:t>
      </w:r>
      <w:r w:rsidRPr="00091360">
        <w:rPr>
          <w:rFonts w:ascii="Arial" w:hAnsi="Arial" w:cs="Arial"/>
          <w:b/>
          <w:bCs/>
          <w:sz w:val="24"/>
          <w:szCs w:val="24"/>
        </w:rPr>
        <w:t>υποβάλλεται αποκλειστικά με ηλεκτρονικό τρόπο στο ΑΣΕΠ</w:t>
      </w:r>
      <w:r w:rsidRPr="0039042D">
        <w:rPr>
          <w:rFonts w:ascii="Arial" w:hAnsi="Arial" w:cs="Arial"/>
          <w:b/>
          <w:bCs/>
          <w:sz w:val="24"/>
          <w:szCs w:val="24"/>
        </w:rPr>
        <w:t xml:space="preserve"> στη διεύθυνση ηλεκτρονικού ταχυδρομείου</w:t>
      </w:r>
      <w:r w:rsidRPr="0039042D">
        <w:rPr>
          <w:rFonts w:ascii="Arial" w:hAnsi="Arial" w:cs="Arial"/>
          <w:bCs/>
          <w:sz w:val="24"/>
          <w:szCs w:val="24"/>
        </w:rPr>
        <w:t xml:space="preserve"> </w:t>
      </w:r>
      <w:r w:rsidRPr="0039042D">
        <w:rPr>
          <w:rFonts w:ascii="Arial" w:eastAsia="Wingdings" w:hAnsi="Arial" w:cs="Arial"/>
          <w:sz w:val="24"/>
          <w:szCs w:val="24"/>
        </w:rPr>
        <w:t>(</w:t>
      </w:r>
      <w:hyperlink r:id="rId10" w:history="1">
        <w:r w:rsidRPr="0039042D">
          <w:rPr>
            <w:rFonts w:ascii="Arial" w:eastAsia="Wingdings" w:hAnsi="Arial" w:cs="Arial"/>
            <w:color w:val="0000FF"/>
            <w:sz w:val="24"/>
            <w:szCs w:val="24"/>
            <w:u w:val="single"/>
            <w:lang w:val="en-US"/>
          </w:rPr>
          <w:t>prosl</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enstasi</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asep</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gr</w:t>
        </w:r>
      </w:hyperlink>
      <w:r w:rsidRPr="0039042D">
        <w:rPr>
          <w:rFonts w:ascii="Arial" w:eastAsia="Wingdings" w:hAnsi="Arial" w:cs="Arial"/>
          <w:sz w:val="24"/>
          <w:szCs w:val="24"/>
        </w:rPr>
        <w:t>)</w:t>
      </w:r>
      <w:r w:rsidRPr="00E65F5A">
        <w:rPr>
          <w:rFonts w:ascii="Arial" w:eastAsia="Wingdings" w:hAnsi="Arial" w:cs="Arial"/>
          <w:szCs w:val="24"/>
        </w:rPr>
        <w:t xml:space="preserve"> </w:t>
      </w:r>
      <w:r w:rsidRPr="0039042D">
        <w:rPr>
          <w:rFonts w:ascii="Arial" w:hAnsi="Arial" w:cs="Arial"/>
          <w:bCs/>
          <w:sz w:val="24"/>
          <w:szCs w:val="24"/>
        </w:rPr>
        <w:t xml:space="preserve">και, για να εξεταστεί, πρέπει να συνοδεύεται από αποδεικτικό καταβολής </w:t>
      </w:r>
      <w:proofErr w:type="spellStart"/>
      <w:r w:rsidRPr="0039042D">
        <w:rPr>
          <w:rFonts w:ascii="Arial" w:hAnsi="Arial" w:cs="Arial"/>
          <w:b/>
          <w:bCs/>
          <w:sz w:val="24"/>
          <w:szCs w:val="24"/>
        </w:rPr>
        <w:t>παραβόλου</w:t>
      </w:r>
      <w:proofErr w:type="spellEnd"/>
      <w:r w:rsidRPr="0039042D">
        <w:rPr>
          <w:rFonts w:ascii="Arial" w:hAnsi="Arial" w:cs="Arial"/>
          <w:b/>
          <w:bCs/>
          <w:sz w:val="24"/>
          <w:szCs w:val="24"/>
        </w:rPr>
        <w:t xml:space="preserve"> είκοσι ευρώ (20 €)</w:t>
      </w:r>
      <w:r w:rsidRPr="0039042D">
        <w:rPr>
          <w:rFonts w:ascii="Arial" w:hAnsi="Arial" w:cs="Arial"/>
          <w:bCs/>
          <w:sz w:val="24"/>
          <w:szCs w:val="24"/>
        </w:rPr>
        <w:t xml:space="preserve">, που έχει εκδοθεί </w:t>
      </w:r>
      <w:r w:rsidRPr="0039042D">
        <w:rPr>
          <w:rFonts w:ascii="Arial" w:hAnsi="Arial" w:cs="Arial"/>
          <w:b/>
          <w:bCs/>
          <w:sz w:val="24"/>
          <w:szCs w:val="24"/>
        </w:rPr>
        <w:t xml:space="preserve">είτε </w:t>
      </w:r>
      <w:r w:rsidRPr="0039042D">
        <w:rPr>
          <w:rFonts w:ascii="Arial" w:hAnsi="Arial" w:cs="Arial"/>
          <w:bCs/>
          <w:sz w:val="24"/>
          <w:szCs w:val="24"/>
        </w:rPr>
        <w:t xml:space="preserve">μέσω της εφαρμογής του ηλεκτρονικού </w:t>
      </w:r>
      <w:proofErr w:type="spellStart"/>
      <w:r w:rsidRPr="0039042D">
        <w:rPr>
          <w:rFonts w:ascii="Arial" w:hAnsi="Arial" w:cs="Arial"/>
          <w:bCs/>
          <w:sz w:val="24"/>
          <w:szCs w:val="24"/>
        </w:rPr>
        <w:t>παραβόλου</w:t>
      </w:r>
      <w:proofErr w:type="spellEnd"/>
      <w:r w:rsidRPr="0039042D">
        <w:rPr>
          <w:rFonts w:ascii="Arial" w:hAnsi="Arial" w:cs="Arial"/>
          <w:bCs/>
          <w:sz w:val="24"/>
          <w:szCs w:val="24"/>
        </w:rPr>
        <w:t xml:space="preserve"> (</w:t>
      </w:r>
      <w:r w:rsidRPr="0039042D">
        <w:rPr>
          <w:rFonts w:ascii="Arial" w:hAnsi="Arial" w:cs="Arial"/>
          <w:bCs/>
          <w:sz w:val="24"/>
          <w:szCs w:val="24"/>
          <w:lang w:val="en-US"/>
        </w:rPr>
        <w:t>e</w:t>
      </w:r>
      <w:r w:rsidRPr="0039042D">
        <w:rPr>
          <w:rFonts w:ascii="Arial" w:hAnsi="Arial" w:cs="Arial"/>
          <w:bCs/>
          <w:sz w:val="24"/>
          <w:szCs w:val="24"/>
        </w:rPr>
        <w:t>-παράβολο), βλ. λογότυπο «ΗΛΕΚΤΡΟΝΙΚΟ ΠΑΡΑΒΟΛΟ» στον διαδικτυακό τόπο του ΑΣΕΠ (</w:t>
      </w:r>
      <w:r w:rsidRPr="0039042D">
        <w:rPr>
          <w:rFonts w:ascii="Arial" w:hAnsi="Arial" w:cs="Arial"/>
          <w:bCs/>
          <w:sz w:val="24"/>
          <w:szCs w:val="24"/>
          <w:lang w:val="en-US"/>
        </w:rPr>
        <w:t>www</w:t>
      </w:r>
      <w:r w:rsidRPr="0039042D">
        <w:rPr>
          <w:rFonts w:ascii="Arial" w:hAnsi="Arial" w:cs="Arial"/>
          <w:bCs/>
          <w:sz w:val="24"/>
          <w:szCs w:val="24"/>
        </w:rPr>
        <w:t>.</w:t>
      </w:r>
      <w:proofErr w:type="spellStart"/>
      <w:r w:rsidRPr="0039042D">
        <w:rPr>
          <w:rFonts w:ascii="Arial" w:hAnsi="Arial" w:cs="Arial"/>
          <w:bCs/>
          <w:sz w:val="24"/>
          <w:szCs w:val="24"/>
          <w:lang w:val="en-US"/>
        </w:rPr>
        <w:t>asep</w:t>
      </w:r>
      <w:proofErr w:type="spellEnd"/>
      <w:r w:rsidRPr="0039042D">
        <w:rPr>
          <w:rFonts w:ascii="Arial" w:hAnsi="Arial" w:cs="Arial"/>
          <w:bCs/>
          <w:sz w:val="24"/>
          <w:szCs w:val="24"/>
        </w:rPr>
        <w:t>.</w:t>
      </w:r>
      <w:r w:rsidRPr="0039042D">
        <w:rPr>
          <w:rFonts w:ascii="Arial" w:hAnsi="Arial" w:cs="Arial"/>
          <w:bCs/>
          <w:sz w:val="24"/>
          <w:szCs w:val="24"/>
          <w:lang w:val="en-US"/>
        </w:rPr>
        <w:t>gr</w:t>
      </w:r>
      <w:r w:rsidRPr="0039042D">
        <w:rPr>
          <w:rFonts w:ascii="Arial" w:hAnsi="Arial" w:cs="Arial"/>
          <w:bCs/>
          <w:sz w:val="24"/>
          <w:szCs w:val="24"/>
        </w:rPr>
        <w:t xml:space="preserve">), </w:t>
      </w:r>
      <w:r w:rsidRPr="0039042D">
        <w:rPr>
          <w:rFonts w:ascii="Arial" w:hAnsi="Arial" w:cs="Arial"/>
          <w:b/>
          <w:bCs/>
          <w:sz w:val="24"/>
          <w:szCs w:val="24"/>
        </w:rPr>
        <w:t xml:space="preserve">είτε </w:t>
      </w:r>
      <w:r w:rsidRPr="0039042D">
        <w:rPr>
          <w:rFonts w:ascii="Arial" w:hAnsi="Arial" w:cs="Arial"/>
          <w:bCs/>
          <w:sz w:val="24"/>
          <w:szCs w:val="24"/>
        </w:rPr>
        <w:t xml:space="preserve">από Δημόσια Οικονομική Υπηρεσία (Δ.Ο.Υ.).  Ο υποψήφιος πρέπει να αναγράψει τον κωδικό/αριθμό του </w:t>
      </w:r>
      <w:proofErr w:type="spellStart"/>
      <w:r w:rsidRPr="0039042D">
        <w:rPr>
          <w:rFonts w:ascii="Arial" w:hAnsi="Arial" w:cs="Arial"/>
          <w:bCs/>
          <w:sz w:val="24"/>
          <w:szCs w:val="24"/>
        </w:rPr>
        <w:t>παραβόλου</w:t>
      </w:r>
      <w:proofErr w:type="spellEnd"/>
      <w:r w:rsidRPr="0039042D">
        <w:rPr>
          <w:rFonts w:ascii="Arial" w:hAnsi="Arial" w:cs="Arial"/>
          <w:bCs/>
          <w:sz w:val="24"/>
          <w:szCs w:val="24"/>
        </w:rPr>
        <w:t xml:space="preserve"> στην ένσταση και να καταβάλει το αντίτιμο του ηλεκτρονικού </w:t>
      </w:r>
      <w:proofErr w:type="spellStart"/>
      <w:r w:rsidRPr="0039042D">
        <w:rPr>
          <w:rFonts w:ascii="Arial" w:hAnsi="Arial" w:cs="Arial"/>
          <w:bCs/>
          <w:sz w:val="24"/>
          <w:szCs w:val="24"/>
        </w:rPr>
        <w:t>παραβόλου</w:t>
      </w:r>
      <w:proofErr w:type="spellEnd"/>
      <w:r w:rsidRPr="0039042D">
        <w:rPr>
          <w:rFonts w:ascii="Arial" w:hAnsi="Arial" w:cs="Arial"/>
          <w:bCs/>
          <w:sz w:val="24"/>
          <w:szCs w:val="24"/>
        </w:rPr>
        <w:t xml:space="preserve">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14:paraId="1561A9C2" w14:textId="77777777" w:rsidR="003B476C" w:rsidRPr="009F22DE" w:rsidRDefault="003B476C" w:rsidP="003B476C">
      <w:pPr>
        <w:pStyle w:val="a3"/>
        <w:tabs>
          <w:tab w:val="left" w:pos="567"/>
        </w:tabs>
        <w:spacing w:before="120"/>
        <w:ind w:left="0"/>
        <w:jc w:val="both"/>
        <w:rPr>
          <w:rFonts w:ascii="Arial" w:hAnsi="Arial" w:cs="Arial"/>
          <w:bCs/>
          <w:sz w:val="24"/>
          <w:szCs w:val="24"/>
        </w:rPr>
      </w:pPr>
      <w:r w:rsidRPr="009F22DE">
        <w:rPr>
          <w:rFonts w:ascii="Arial" w:hAnsi="Arial" w:cs="Arial"/>
          <w:bCs/>
          <w:sz w:val="24"/>
          <w:szCs w:val="24"/>
        </w:rPr>
        <w:t xml:space="preserve">Η υπηρεσία οφείλει να </w:t>
      </w:r>
      <w:r w:rsidRPr="009071D8">
        <w:rPr>
          <w:rFonts w:ascii="Arial" w:hAnsi="Arial" w:cs="Arial"/>
          <w:bCs/>
          <w:sz w:val="24"/>
          <w:szCs w:val="24"/>
        </w:rPr>
        <w:t xml:space="preserve">αναρτήσει τους πίνακες </w:t>
      </w:r>
      <w:proofErr w:type="spellStart"/>
      <w:r w:rsidRPr="009071D8">
        <w:rPr>
          <w:rFonts w:ascii="Arial" w:hAnsi="Arial" w:cs="Arial"/>
          <w:bCs/>
          <w:sz w:val="24"/>
          <w:szCs w:val="24"/>
        </w:rPr>
        <w:t>προσληπτέων</w:t>
      </w:r>
      <w:proofErr w:type="spellEnd"/>
      <w:r w:rsidRPr="009071D8">
        <w:rPr>
          <w:rFonts w:ascii="Arial" w:hAnsi="Arial" w:cs="Arial"/>
          <w:bCs/>
          <w:sz w:val="24"/>
          <w:szCs w:val="24"/>
        </w:rPr>
        <w:t xml:space="preserve"> και στο πρόγραμμα «Διαύγεια»</w:t>
      </w:r>
      <w:r>
        <w:rPr>
          <w:rFonts w:ascii="Arial" w:hAnsi="Arial" w:cs="Arial"/>
          <w:bCs/>
          <w:sz w:val="24"/>
          <w:szCs w:val="24"/>
        </w:rPr>
        <w:t xml:space="preserve"> και να </w:t>
      </w:r>
      <w:r w:rsidRPr="009F22DE">
        <w:rPr>
          <w:rFonts w:ascii="Arial" w:hAnsi="Arial" w:cs="Arial"/>
          <w:bCs/>
          <w:sz w:val="24"/>
          <w:szCs w:val="24"/>
        </w:rPr>
        <w:t xml:space="preserve">αποστείλει στο ΑΣΕΠ εντός </w:t>
      </w:r>
      <w:r w:rsidRPr="009F22DE">
        <w:rPr>
          <w:rFonts w:ascii="Arial" w:hAnsi="Arial" w:cs="Arial"/>
          <w:b/>
          <w:bCs/>
          <w:sz w:val="24"/>
          <w:szCs w:val="24"/>
        </w:rPr>
        <w:t>τριών (3)</w:t>
      </w:r>
      <w:r w:rsidRPr="009F22DE">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9F22DE">
        <w:rPr>
          <w:rFonts w:ascii="Arial" w:hAnsi="Arial" w:cs="Arial"/>
          <w:sz w:val="24"/>
          <w:szCs w:val="24"/>
        </w:rPr>
        <w:t xml:space="preserve"> </w:t>
      </w:r>
    </w:p>
    <w:p w14:paraId="5EBA2BC6" w14:textId="77777777" w:rsidR="003B476C" w:rsidRPr="009F22DE" w:rsidRDefault="003B476C" w:rsidP="003B476C">
      <w:pPr>
        <w:pStyle w:val="a3"/>
        <w:tabs>
          <w:tab w:val="left" w:pos="567"/>
        </w:tabs>
        <w:ind w:left="0"/>
        <w:jc w:val="both"/>
        <w:rPr>
          <w:rFonts w:ascii="Arial" w:hAnsi="Arial" w:cs="Arial"/>
          <w:b/>
          <w:sz w:val="24"/>
          <w:szCs w:val="24"/>
          <w:u w:val="single"/>
        </w:rPr>
      </w:pPr>
    </w:p>
    <w:p w14:paraId="272E42E4" w14:textId="77777777" w:rsidR="003B476C" w:rsidRDefault="003B476C" w:rsidP="003B476C">
      <w:pPr>
        <w:pStyle w:val="a3"/>
        <w:tabs>
          <w:tab w:val="left" w:pos="567"/>
        </w:tabs>
        <w:ind w:left="0"/>
        <w:jc w:val="both"/>
        <w:rPr>
          <w:rFonts w:ascii="Arial" w:hAnsi="Arial" w:cs="Arial"/>
          <w:b/>
          <w:sz w:val="24"/>
          <w:szCs w:val="24"/>
          <w:u w:val="single"/>
        </w:rPr>
      </w:pPr>
    </w:p>
    <w:p w14:paraId="34C8F740" w14:textId="77777777" w:rsidR="003B476C" w:rsidRDefault="003B476C" w:rsidP="003B476C">
      <w:pPr>
        <w:pStyle w:val="a3"/>
        <w:tabs>
          <w:tab w:val="left" w:pos="567"/>
        </w:tabs>
        <w:ind w:left="0"/>
        <w:jc w:val="both"/>
        <w:rPr>
          <w:rFonts w:ascii="Arial" w:hAnsi="Arial" w:cs="Arial"/>
          <w:b/>
          <w:sz w:val="24"/>
          <w:szCs w:val="24"/>
          <w:u w:val="single"/>
        </w:rPr>
      </w:pPr>
      <w:r w:rsidRPr="009F22DE">
        <w:rPr>
          <w:rFonts w:ascii="Arial" w:hAnsi="Arial" w:cs="Arial"/>
          <w:b/>
          <w:sz w:val="24"/>
          <w:szCs w:val="24"/>
          <w:u w:val="single"/>
        </w:rPr>
        <w:t xml:space="preserve">ΚΕΦΑΛΑΙΟ ΠΕΜΠΤΟ: Πρόσληψη </w:t>
      </w:r>
    </w:p>
    <w:p w14:paraId="1CC22499" w14:textId="77777777" w:rsidR="000D1071" w:rsidRPr="009F22DE" w:rsidRDefault="000D1071" w:rsidP="003B476C">
      <w:pPr>
        <w:pStyle w:val="a3"/>
        <w:tabs>
          <w:tab w:val="left" w:pos="567"/>
        </w:tabs>
        <w:ind w:left="0"/>
        <w:jc w:val="both"/>
        <w:rPr>
          <w:rFonts w:ascii="Arial" w:hAnsi="Arial" w:cs="Arial"/>
          <w:b/>
          <w:sz w:val="24"/>
          <w:szCs w:val="24"/>
          <w:u w:val="single"/>
        </w:rPr>
      </w:pPr>
    </w:p>
    <w:p w14:paraId="5F02CCF5" w14:textId="77777777" w:rsidR="003B476C" w:rsidRPr="009F22DE" w:rsidRDefault="003B476C" w:rsidP="003B476C">
      <w:pPr>
        <w:pStyle w:val="ac"/>
        <w:spacing w:line="240" w:lineRule="auto"/>
        <w:rPr>
          <w:rFonts w:ascii="Arial" w:hAnsi="Arial" w:cs="Arial"/>
          <w:sz w:val="24"/>
          <w:szCs w:val="24"/>
        </w:rPr>
      </w:pPr>
      <w:r w:rsidRPr="009F22DE">
        <w:rPr>
          <w:rFonts w:ascii="Arial" w:hAnsi="Arial" w:cs="Arial"/>
          <w:sz w:val="24"/>
          <w:szCs w:val="24"/>
        </w:rPr>
        <w:t xml:space="preserve">Η υπηρεσία προσλαμβάνει το προσωπικό με σύμβαση εργασίας ιδιωτικού δικαίου ορισμένου χρόνου </w:t>
      </w:r>
      <w:r>
        <w:rPr>
          <w:rFonts w:ascii="Arial" w:hAnsi="Arial" w:cs="Arial"/>
          <w:b/>
          <w:sz w:val="24"/>
          <w:szCs w:val="24"/>
        </w:rPr>
        <w:t>από την υπογραφή της σύμβασης</w:t>
      </w:r>
      <w:r w:rsidRPr="009F22DE">
        <w:rPr>
          <w:rFonts w:ascii="Arial" w:hAnsi="Arial" w:cs="Arial"/>
          <w:b/>
          <w:sz w:val="24"/>
          <w:szCs w:val="24"/>
        </w:rPr>
        <w:t xml:space="preserve"> μετά</w:t>
      </w:r>
      <w:r w:rsidRPr="009F22DE">
        <w:rPr>
          <w:rFonts w:ascii="Arial" w:hAnsi="Arial" w:cs="Arial"/>
          <w:sz w:val="24"/>
          <w:szCs w:val="24"/>
        </w:rPr>
        <w:t xml:space="preserve"> την κατάρτιση των πινάκων κατάταξης των υποψηφίων. Τυχόν </w:t>
      </w:r>
      <w:r w:rsidRPr="009F22DE">
        <w:rPr>
          <w:rFonts w:ascii="Arial" w:hAnsi="Arial" w:cs="Arial"/>
          <w:b/>
          <w:sz w:val="24"/>
          <w:szCs w:val="24"/>
        </w:rPr>
        <w:t>αναμόρφωση</w:t>
      </w:r>
      <w:r w:rsidRPr="009F22DE">
        <w:rPr>
          <w:rFonts w:ascii="Arial" w:hAnsi="Arial" w:cs="Arial"/>
          <w:sz w:val="24"/>
          <w:szCs w:val="24"/>
        </w:rPr>
        <w:t xml:space="preserve"> των πινάκων βάσει αυτεπάγγελτου ή κατ</w:t>
      </w:r>
      <w:r w:rsidRPr="0039042D">
        <w:rPr>
          <w:rFonts w:ascii="Arial" w:hAnsi="Arial" w:cs="Arial"/>
          <w:sz w:val="24"/>
          <w:szCs w:val="24"/>
        </w:rPr>
        <w:t>’</w:t>
      </w:r>
      <w:r w:rsidRPr="009F22DE">
        <w:rPr>
          <w:rFonts w:ascii="Arial" w:hAnsi="Arial" w:cs="Arial"/>
          <w:sz w:val="24"/>
          <w:szCs w:val="24"/>
        </w:rPr>
        <w:t xml:space="preserve"> ένσταση ελέγχου του ΑΣΕΠ που συνεπάγεται ανακατάταξη των υποψηφίων, εκτελείται </w:t>
      </w:r>
      <w:r w:rsidRPr="009F22DE">
        <w:rPr>
          <w:rFonts w:ascii="Arial" w:hAnsi="Arial" w:cs="Arial"/>
          <w:b/>
          <w:sz w:val="24"/>
          <w:szCs w:val="24"/>
        </w:rPr>
        <w:t>υποχρεωτικά</w:t>
      </w:r>
      <w:r w:rsidRPr="009F22DE">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097DC8DF" w14:textId="77777777" w:rsidR="003B476C" w:rsidRPr="009F22DE" w:rsidRDefault="003B476C" w:rsidP="003B476C">
      <w:pPr>
        <w:pStyle w:val="ac"/>
        <w:spacing w:line="240" w:lineRule="auto"/>
        <w:rPr>
          <w:rFonts w:ascii="Arial" w:hAnsi="Arial" w:cs="Arial"/>
          <w:sz w:val="24"/>
          <w:szCs w:val="24"/>
        </w:rPr>
      </w:pPr>
      <w:proofErr w:type="spellStart"/>
      <w:r w:rsidRPr="009F22DE">
        <w:rPr>
          <w:rFonts w:ascii="Arial" w:hAnsi="Arial" w:cs="Arial"/>
          <w:sz w:val="24"/>
          <w:szCs w:val="24"/>
        </w:rPr>
        <w:t>Προσληφθέντες</w:t>
      </w:r>
      <w:proofErr w:type="spellEnd"/>
      <w:r w:rsidRPr="009F22DE">
        <w:rPr>
          <w:rFonts w:ascii="Arial" w:hAnsi="Arial" w:cs="Arial"/>
          <w:sz w:val="24"/>
          <w:szCs w:val="24"/>
        </w:rPr>
        <w:t xml:space="preserve"> οι οποίοι αποχωρούν πριν από τη λήξη της σύμβασής τους, </w:t>
      </w:r>
      <w:r w:rsidRPr="009F22DE">
        <w:rPr>
          <w:rFonts w:ascii="Arial" w:hAnsi="Arial" w:cs="Arial"/>
          <w:b/>
          <w:sz w:val="24"/>
          <w:szCs w:val="24"/>
        </w:rPr>
        <w:t>αντικαθίστανται</w:t>
      </w:r>
      <w:r w:rsidRPr="009F22DE">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398FBBC6" w14:textId="77777777" w:rsidR="003B476C" w:rsidRDefault="003B476C" w:rsidP="003B476C">
      <w:pPr>
        <w:pStyle w:val="ac"/>
        <w:spacing w:line="240" w:lineRule="auto"/>
        <w:rPr>
          <w:rFonts w:ascii="Arial" w:hAnsi="Arial" w:cs="Arial"/>
          <w:sz w:val="24"/>
          <w:szCs w:val="24"/>
        </w:rPr>
      </w:pPr>
      <w:r w:rsidRPr="009F22DE">
        <w:rPr>
          <w:rFonts w:ascii="Arial" w:hAnsi="Arial" w:cs="Arial"/>
          <w:bCs/>
          <w:sz w:val="24"/>
          <w:szCs w:val="24"/>
        </w:rPr>
        <w:t xml:space="preserve">Σε κάθε περίπτωση, οι </w:t>
      </w:r>
      <w:r w:rsidRPr="009F22DE">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w:t>
      </w:r>
      <w:proofErr w:type="spellStart"/>
      <w:r w:rsidRPr="009F22DE">
        <w:rPr>
          <w:rFonts w:ascii="Arial" w:hAnsi="Arial" w:cs="Arial"/>
          <w:sz w:val="24"/>
          <w:szCs w:val="24"/>
        </w:rPr>
        <w:t>αποχωρούντων</w:t>
      </w:r>
      <w:proofErr w:type="spellEnd"/>
      <w:r w:rsidRPr="009F22DE">
        <w:rPr>
          <w:rFonts w:ascii="Arial" w:hAnsi="Arial" w:cs="Arial"/>
          <w:sz w:val="24"/>
          <w:szCs w:val="24"/>
        </w:rPr>
        <w:t xml:space="preserve"> υποψηφίων, απασχολούνται για το </w:t>
      </w:r>
      <w:r w:rsidRPr="009F22DE">
        <w:rPr>
          <w:rFonts w:ascii="Arial" w:hAnsi="Arial" w:cs="Arial"/>
          <w:b/>
          <w:sz w:val="24"/>
          <w:szCs w:val="24"/>
        </w:rPr>
        <w:t>υπολειπόμενο</w:t>
      </w:r>
      <w:r w:rsidRPr="009F22DE">
        <w:rPr>
          <w:rFonts w:ascii="Arial" w:hAnsi="Arial" w:cs="Arial"/>
          <w:sz w:val="24"/>
          <w:szCs w:val="24"/>
        </w:rPr>
        <w:t xml:space="preserve">, κατά περίπτωση, χρονικό διάστημα και μέχρι συμπληρώσεως της </w:t>
      </w:r>
      <w:r w:rsidRPr="009F22DE">
        <w:rPr>
          <w:rFonts w:ascii="Arial" w:hAnsi="Arial" w:cs="Arial"/>
          <w:b/>
          <w:sz w:val="24"/>
          <w:szCs w:val="24"/>
        </w:rPr>
        <w:t>εγκεκριμένης διάρκειας</w:t>
      </w:r>
      <w:r w:rsidRPr="009F22DE">
        <w:rPr>
          <w:rFonts w:ascii="Arial" w:hAnsi="Arial" w:cs="Arial"/>
          <w:sz w:val="24"/>
          <w:szCs w:val="24"/>
        </w:rPr>
        <w:t xml:space="preserve"> της σύμβασης εργασίας ορισμένου χρόνου.</w:t>
      </w:r>
    </w:p>
    <w:p w14:paraId="5A236D93" w14:textId="77777777" w:rsidR="003B476C" w:rsidRPr="0010408F" w:rsidRDefault="003B476C" w:rsidP="003B476C">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9F22DE">
        <w:rPr>
          <w:rFonts w:ascii="Arial" w:hAnsi="Arial" w:cs="Arial"/>
          <w:b/>
          <w:szCs w:val="24"/>
          <w:u w:val="single"/>
        </w:rPr>
        <w:t>ΑΝΑΠΟΣΠΑΣΤΟ ΤΜΗΜΑ</w:t>
      </w:r>
      <w:r w:rsidRPr="009F22DE">
        <w:rPr>
          <w:rFonts w:ascii="Arial" w:hAnsi="Arial" w:cs="Arial"/>
          <w:b/>
          <w:szCs w:val="24"/>
        </w:rPr>
        <w:t xml:space="preserve"> της παρούσας ανακοίνωσης αποτελεί και το </w:t>
      </w:r>
      <w:r w:rsidRPr="009F22DE">
        <w:rPr>
          <w:rFonts w:ascii="Arial" w:hAnsi="Arial" w:cs="Arial"/>
          <w:b/>
          <w:i/>
          <w:iCs/>
          <w:szCs w:val="24"/>
        </w:rPr>
        <w:t xml:space="preserve">«Παράρτημα </w:t>
      </w:r>
      <w:r w:rsidRPr="0010408F">
        <w:rPr>
          <w:rFonts w:ascii="Arial" w:hAnsi="Arial" w:cs="Arial"/>
          <w:b/>
          <w:i/>
          <w:iCs/>
          <w:szCs w:val="24"/>
        </w:rPr>
        <w:t>ανακοινώσεων Συμβάσεων εργασίας Ορισμένου Χρόνου (ΣΟΧ)»</w:t>
      </w:r>
      <w:r w:rsidRPr="0010408F">
        <w:rPr>
          <w:rFonts w:ascii="Arial" w:hAnsi="Arial" w:cs="Arial"/>
          <w:b/>
          <w:szCs w:val="24"/>
        </w:rPr>
        <w:t xml:space="preserve"> με σήμανση έκδοσης «10-6-2021», το οποίο περιλαμβάνει: </w:t>
      </w:r>
      <w:proofErr w:type="spellStart"/>
      <w:r w:rsidRPr="0010408F">
        <w:rPr>
          <w:rFonts w:ascii="Arial" w:hAnsi="Arial" w:cs="Arial"/>
          <w:b/>
          <w:szCs w:val="24"/>
          <w:lang w:val="en-US"/>
        </w:rPr>
        <w:t>i</w:t>
      </w:r>
      <w:proofErr w:type="spellEnd"/>
      <w:r w:rsidRPr="0010408F">
        <w:rPr>
          <w:rFonts w:ascii="Arial" w:hAnsi="Arial" w:cs="Arial"/>
          <w:b/>
          <w:szCs w:val="24"/>
        </w:rPr>
        <w:t xml:space="preserve">) τα δικαιολογητικά που απαιτούνται για την έγκυρη συμμετοχή των υποψηφίων στη διαδικασία επιλογής και </w:t>
      </w:r>
      <w:r w:rsidRPr="0010408F">
        <w:rPr>
          <w:rFonts w:ascii="Arial" w:hAnsi="Arial" w:cs="Arial"/>
          <w:b/>
          <w:szCs w:val="24"/>
          <w:lang w:val="en-US"/>
        </w:rPr>
        <w:t>ii</w:t>
      </w:r>
      <w:r w:rsidRPr="0010408F">
        <w:rPr>
          <w:rFonts w:ascii="Arial" w:hAnsi="Arial" w:cs="Arial"/>
          <w:b/>
          <w:szCs w:val="24"/>
        </w:rPr>
        <w:t>) οδηγίες για τη συμπλήρωση της αίτησης – υπεύθυνης δήλωσης</w:t>
      </w:r>
      <w:r>
        <w:rPr>
          <w:rFonts w:ascii="Arial" w:hAnsi="Arial" w:cs="Arial"/>
          <w:b/>
          <w:szCs w:val="24"/>
        </w:rPr>
        <w:t xml:space="preserve"> </w:t>
      </w:r>
      <w:r w:rsidRPr="009F22DE">
        <w:rPr>
          <w:rFonts w:ascii="Arial" w:hAnsi="Arial" w:cs="Arial"/>
          <w:b/>
          <w:szCs w:val="24"/>
        </w:rPr>
        <w:t>με κωδικό</w:t>
      </w:r>
      <w:r>
        <w:rPr>
          <w:rFonts w:ascii="Arial" w:hAnsi="Arial" w:cs="Arial"/>
          <w:b/>
          <w:szCs w:val="24"/>
        </w:rPr>
        <w:t xml:space="preserve"> </w:t>
      </w:r>
      <w:proofErr w:type="spellStart"/>
      <w:r w:rsidRPr="008000E4">
        <w:rPr>
          <w:rFonts w:ascii="Arial" w:hAnsi="Arial" w:cs="Arial"/>
          <w:b/>
          <w:bCs/>
          <w:smallCaps/>
          <w:szCs w:val="24"/>
        </w:rPr>
        <w:t>εντυπο</w:t>
      </w:r>
      <w:proofErr w:type="spellEnd"/>
      <w:r w:rsidRPr="008000E4">
        <w:rPr>
          <w:rFonts w:ascii="Arial" w:hAnsi="Arial" w:cs="Arial"/>
          <w:b/>
          <w:bCs/>
          <w:smallCaps/>
          <w:szCs w:val="24"/>
        </w:rPr>
        <w:t xml:space="preserve"> </w:t>
      </w:r>
      <w:proofErr w:type="spellStart"/>
      <w:r w:rsidRPr="008000E4">
        <w:rPr>
          <w:rFonts w:ascii="Arial" w:hAnsi="Arial" w:cs="Arial"/>
          <w:b/>
          <w:bCs/>
          <w:smallCaps/>
          <w:szCs w:val="24"/>
        </w:rPr>
        <w:t>ασεπ</w:t>
      </w:r>
      <w:proofErr w:type="spellEnd"/>
      <w:r w:rsidRPr="008000E4">
        <w:rPr>
          <w:rFonts w:ascii="Arial" w:hAnsi="Arial" w:cs="Arial"/>
          <w:b/>
          <w:bCs/>
          <w:szCs w:val="24"/>
        </w:rPr>
        <w:t xml:space="preserve"> </w:t>
      </w:r>
      <w:r w:rsidRPr="008000E4">
        <w:rPr>
          <w:rFonts w:ascii="Arial" w:hAnsi="Arial" w:cs="Arial"/>
          <w:b/>
          <w:szCs w:val="24"/>
        </w:rPr>
        <w:t>ΣΟΧ 1</w:t>
      </w:r>
      <w:r w:rsidRPr="008000E4">
        <w:rPr>
          <w:rFonts w:ascii="Arial" w:hAnsi="Arial" w:cs="Arial"/>
          <w:b/>
          <w:szCs w:val="24"/>
          <w:vertAlign w:val="superscript"/>
        </w:rPr>
        <w:t>ΠΕ/ΤΕ</w:t>
      </w:r>
      <w:r w:rsidRPr="0010408F">
        <w:rPr>
          <w:rFonts w:ascii="Arial" w:hAnsi="Arial" w:cs="Arial"/>
          <w:b/>
          <w:szCs w:val="24"/>
        </w:rPr>
        <w:t>, σε συνδυασμό με επισημάνσεις σχετικά με τα προσόντα και τα βαθμολογούμενα κριτήρια κατάταξης των υποψηφίων σύμφωνα με τις ι</w:t>
      </w:r>
      <w:r>
        <w:rPr>
          <w:rFonts w:ascii="Arial" w:hAnsi="Arial" w:cs="Arial"/>
          <w:b/>
          <w:szCs w:val="24"/>
        </w:rPr>
        <w:t>σχύουσες κανονιστικές ρυθμίσεις</w:t>
      </w:r>
      <w:r w:rsidRPr="0010408F">
        <w:rPr>
          <w:rFonts w:ascii="Arial" w:hAnsi="Arial" w:cs="Arial"/>
          <w:b/>
          <w:szCs w:val="24"/>
        </w:rPr>
        <w:t>. Οι ενδιαφερόμενοι μπορούν να έχ</w:t>
      </w:r>
      <w:r>
        <w:rPr>
          <w:rFonts w:ascii="Arial" w:hAnsi="Arial" w:cs="Arial"/>
          <w:b/>
          <w:szCs w:val="24"/>
        </w:rPr>
        <w:t>ουν πρόσβαση στο Παράρτημα αυτό</w:t>
      </w:r>
      <w:r w:rsidR="00BC6284">
        <w:rPr>
          <w:rFonts w:ascii="Arial" w:hAnsi="Arial" w:cs="Arial"/>
          <w:b/>
          <w:szCs w:val="24"/>
        </w:rPr>
        <w:t>, αλλά και στα Ειδικά Παραρτήματα (Α1) Απόδειξης Χειρισμού Η/Υ με σήμανση έκδοσης «</w:t>
      </w:r>
      <w:r w:rsidR="009F7A0E">
        <w:rPr>
          <w:rFonts w:ascii="Arial" w:hAnsi="Arial" w:cs="Arial"/>
          <w:b/>
          <w:szCs w:val="24"/>
        </w:rPr>
        <w:t>14-3-2022» και (Α2) Απόδειξης Γλωσσομάθειας με σήμανση έκδοσης «18-5-2022»</w:t>
      </w:r>
      <w:r w:rsidRPr="0010408F">
        <w:rPr>
          <w:rFonts w:ascii="Arial" w:hAnsi="Arial" w:cs="Arial"/>
          <w:b/>
          <w:szCs w:val="24"/>
        </w:rPr>
        <w:t xml:space="preserve"> μέσω του δικτυακού τόπου του ΑΣΕΠ (</w:t>
      </w:r>
      <w:r w:rsidRPr="0010408F">
        <w:rPr>
          <w:rFonts w:ascii="Arial" w:hAnsi="Arial" w:cs="Arial"/>
          <w:b/>
          <w:szCs w:val="24"/>
          <w:lang w:val="en-US"/>
        </w:rPr>
        <w:t>www</w:t>
      </w:r>
      <w:r w:rsidRPr="0010408F">
        <w:rPr>
          <w:rFonts w:ascii="Arial" w:hAnsi="Arial" w:cs="Arial"/>
          <w:b/>
          <w:szCs w:val="24"/>
        </w:rPr>
        <w:t>.</w:t>
      </w:r>
      <w:proofErr w:type="spellStart"/>
      <w:r w:rsidRPr="0010408F">
        <w:rPr>
          <w:rFonts w:ascii="Arial" w:hAnsi="Arial" w:cs="Arial"/>
          <w:b/>
          <w:szCs w:val="24"/>
          <w:lang w:val="en-US"/>
        </w:rPr>
        <w:t>asep</w:t>
      </w:r>
      <w:proofErr w:type="spellEnd"/>
      <w:r w:rsidRPr="0010408F">
        <w:rPr>
          <w:rFonts w:ascii="Arial" w:hAnsi="Arial" w:cs="Arial"/>
          <w:b/>
          <w:szCs w:val="24"/>
        </w:rPr>
        <w:t>.</w:t>
      </w:r>
      <w:r w:rsidRPr="0010408F">
        <w:rPr>
          <w:rFonts w:ascii="Arial" w:hAnsi="Arial" w:cs="Arial"/>
          <w:b/>
          <w:szCs w:val="24"/>
          <w:lang w:val="en-US"/>
        </w:rPr>
        <w:t>gr</w:t>
      </w:r>
      <w:r w:rsidRPr="0010408F">
        <w:rPr>
          <w:rFonts w:ascii="Arial" w:hAnsi="Arial" w:cs="Arial"/>
          <w:b/>
          <w:szCs w:val="24"/>
        </w:rPr>
        <w:t xml:space="preserve">) και </w:t>
      </w:r>
      <w:r w:rsidRPr="0010408F">
        <w:rPr>
          <w:rFonts w:ascii="Arial" w:hAnsi="Arial" w:cs="Arial"/>
          <w:b/>
          <w:szCs w:val="24"/>
        </w:rPr>
        <w:lastRenderedPageBreak/>
        <w:t xml:space="preserve">συγκεκριμένα μέσω της ίδιας διαδρομής που ακολουθείται και για την αναζήτηση του εντύπου της αίτησης δηλαδή: Κεντρική σελίδα </w:t>
      </w:r>
      <w:r w:rsidRPr="0010408F">
        <w:rPr>
          <w:rFonts w:ascii="Arial" w:hAnsi="Arial" w:cs="Arial"/>
          <w:b/>
          <w:szCs w:val="24"/>
        </w:rPr>
        <w:sym w:font="Wingdings" w:char="F0E0"/>
      </w:r>
      <w:r w:rsidRPr="0010408F">
        <w:rPr>
          <w:rFonts w:ascii="Arial" w:hAnsi="Arial" w:cs="Arial"/>
          <w:b/>
          <w:szCs w:val="24"/>
        </w:rPr>
        <w:t xml:space="preserve"> Πολίτες </w:t>
      </w:r>
      <w:r w:rsidRPr="0010408F">
        <w:rPr>
          <w:rFonts w:ascii="Arial" w:hAnsi="Arial" w:cs="Arial"/>
          <w:b/>
          <w:szCs w:val="24"/>
        </w:rPr>
        <w:sym w:font="Wingdings" w:char="F0E0"/>
      </w:r>
      <w:r w:rsidRPr="0010408F">
        <w:rPr>
          <w:rFonts w:ascii="Arial" w:hAnsi="Arial" w:cs="Arial"/>
          <w:b/>
          <w:szCs w:val="24"/>
        </w:rPr>
        <w:t xml:space="preserve"> </w:t>
      </w:r>
      <w:r w:rsidRPr="0010408F">
        <w:rPr>
          <w:rFonts w:ascii="Arial" w:hAnsi="Arial" w:cs="Arial"/>
          <w:b/>
          <w:bCs/>
          <w:szCs w:val="24"/>
        </w:rPr>
        <w:t>Έντυπα –</w:t>
      </w:r>
      <w:r w:rsidRPr="0010408F">
        <w:rPr>
          <w:rFonts w:ascii="Arial" w:hAnsi="Arial" w:cs="Arial"/>
          <w:b/>
          <w:szCs w:val="24"/>
        </w:rPr>
        <w:t xml:space="preserve"> Διαδικασίες </w:t>
      </w:r>
      <w:r w:rsidRPr="0010408F">
        <w:rPr>
          <w:rFonts w:ascii="Arial" w:hAnsi="Arial" w:cs="Arial"/>
          <w:b/>
          <w:szCs w:val="24"/>
        </w:rPr>
        <w:sym w:font="Wingdings" w:char="F0E0"/>
      </w:r>
      <w:r w:rsidRPr="0010408F">
        <w:rPr>
          <w:rFonts w:ascii="Arial" w:hAnsi="Arial" w:cs="Arial"/>
          <w:b/>
          <w:szCs w:val="24"/>
        </w:rPr>
        <w:t xml:space="preserve"> Διαγωνισμών φορέων </w:t>
      </w:r>
      <w:r w:rsidRPr="0010408F">
        <w:rPr>
          <w:rFonts w:ascii="Arial" w:hAnsi="Arial" w:cs="Arial"/>
          <w:b/>
          <w:szCs w:val="24"/>
        </w:rPr>
        <w:sym w:font="Wingdings" w:char="F0E0"/>
      </w:r>
      <w:r w:rsidRPr="0010408F">
        <w:rPr>
          <w:rFonts w:ascii="Arial" w:hAnsi="Arial" w:cs="Arial"/>
          <w:b/>
          <w:szCs w:val="24"/>
        </w:rPr>
        <w:t xml:space="preserve"> </w:t>
      </w:r>
      <w:proofErr w:type="spellStart"/>
      <w:r w:rsidRPr="0010408F">
        <w:rPr>
          <w:rFonts w:ascii="Arial" w:hAnsi="Arial" w:cs="Arial"/>
          <w:b/>
          <w:szCs w:val="24"/>
        </w:rPr>
        <w:t>Ορ</w:t>
      </w:r>
      <w:proofErr w:type="spellEnd"/>
      <w:r w:rsidRPr="0010408F">
        <w:rPr>
          <w:rFonts w:ascii="Arial" w:hAnsi="Arial" w:cs="Arial"/>
          <w:b/>
          <w:szCs w:val="24"/>
        </w:rPr>
        <w:t xml:space="preserve">. Χρόνου ΣΟΧ. </w:t>
      </w:r>
    </w:p>
    <w:p w14:paraId="1C2F87A8" w14:textId="77777777" w:rsidR="003B476C" w:rsidRPr="0010408F" w:rsidRDefault="003B476C" w:rsidP="003B476C">
      <w:pPr>
        <w:pStyle w:val="a3"/>
        <w:spacing w:before="120"/>
        <w:ind w:left="0"/>
        <w:jc w:val="both"/>
        <w:rPr>
          <w:rFonts w:ascii="Arial" w:hAnsi="Arial" w:cs="Arial"/>
          <w:sz w:val="24"/>
          <w:szCs w:val="24"/>
          <w:u w:val="single"/>
        </w:rPr>
      </w:pPr>
      <w:r>
        <w:rPr>
          <w:rFonts w:ascii="Arial" w:hAnsi="Arial" w:cs="Arial"/>
          <w:sz w:val="24"/>
          <w:szCs w:val="24"/>
          <w:u w:val="single"/>
        </w:rPr>
        <w:t xml:space="preserve"> </w:t>
      </w:r>
    </w:p>
    <w:p w14:paraId="6673F70B" w14:textId="77777777" w:rsidR="003B476C" w:rsidRPr="0059178A" w:rsidRDefault="003B476C" w:rsidP="003B476C">
      <w:pPr>
        <w:pStyle w:val="a3"/>
        <w:tabs>
          <w:tab w:val="left" w:pos="567"/>
        </w:tabs>
        <w:rPr>
          <w:rFonts w:ascii="Arial" w:hAnsi="Arial" w:cs="Arial"/>
          <w:b/>
          <w:sz w:val="24"/>
          <w:szCs w:val="24"/>
        </w:rPr>
      </w:pPr>
      <w:r w:rsidRPr="0051562B">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tab/>
      </w:r>
      <w:r>
        <w:rPr>
          <w:rFonts w:ascii="Arial" w:hAnsi="Arial" w:cs="Arial"/>
          <w:b/>
          <w:sz w:val="24"/>
          <w:szCs w:val="24"/>
        </w:rPr>
        <w:t xml:space="preserve">Ο </w:t>
      </w:r>
      <w:r w:rsidR="00C90AF2">
        <w:rPr>
          <w:rFonts w:ascii="Arial" w:hAnsi="Arial" w:cs="Arial"/>
          <w:b/>
          <w:sz w:val="24"/>
          <w:szCs w:val="24"/>
        </w:rPr>
        <w:t>Πρόεδρος του Δ.Σ.</w:t>
      </w:r>
    </w:p>
    <w:p w14:paraId="09D957FC" w14:textId="77777777" w:rsidR="003B476C" w:rsidRPr="0059178A" w:rsidRDefault="003B476C" w:rsidP="003B476C">
      <w:pPr>
        <w:pStyle w:val="a3"/>
        <w:tabs>
          <w:tab w:val="left" w:pos="567"/>
        </w:tabs>
        <w:rPr>
          <w:rFonts w:ascii="Arial" w:hAnsi="Arial" w:cs="Arial"/>
          <w:b/>
          <w:sz w:val="24"/>
          <w:szCs w:val="24"/>
        </w:rPr>
      </w:pPr>
    </w:p>
    <w:p w14:paraId="7211231B" w14:textId="77777777" w:rsidR="003B476C" w:rsidRPr="0059178A" w:rsidRDefault="003B476C" w:rsidP="003B476C">
      <w:pPr>
        <w:pStyle w:val="a3"/>
        <w:tabs>
          <w:tab w:val="left" w:pos="567"/>
        </w:tabs>
        <w:rPr>
          <w:rFonts w:ascii="Arial" w:hAnsi="Arial" w:cs="Arial"/>
          <w:b/>
          <w:sz w:val="24"/>
          <w:szCs w:val="24"/>
        </w:rPr>
      </w:pPr>
    </w:p>
    <w:p w14:paraId="167CA45E" w14:textId="77777777" w:rsidR="003B476C" w:rsidRPr="0059178A" w:rsidRDefault="003B476C" w:rsidP="003B476C">
      <w:pPr>
        <w:pStyle w:val="a3"/>
        <w:tabs>
          <w:tab w:val="left" w:pos="567"/>
        </w:tabs>
        <w:ind w:left="0"/>
        <w:rPr>
          <w:rFonts w:ascii="Arial" w:hAnsi="Arial" w:cs="Arial"/>
          <w:b/>
          <w:sz w:val="24"/>
          <w:szCs w:val="24"/>
        </w:rPr>
      </w:pPr>
    </w:p>
    <w:p w14:paraId="46BA70CE" w14:textId="77777777" w:rsidR="002F1088" w:rsidRDefault="003B476C" w:rsidP="003B476C">
      <w:pPr>
        <w:pStyle w:val="a3"/>
        <w:tabs>
          <w:tab w:val="left" w:pos="567"/>
        </w:tabs>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BC6284">
        <w:rPr>
          <w:rFonts w:ascii="Arial" w:hAnsi="Arial" w:cs="Arial"/>
          <w:b/>
          <w:sz w:val="24"/>
          <w:szCs w:val="24"/>
        </w:rPr>
        <w:t xml:space="preserve"> </w:t>
      </w:r>
      <w:r>
        <w:rPr>
          <w:rFonts w:ascii="Arial" w:hAnsi="Arial" w:cs="Arial"/>
          <w:b/>
          <w:sz w:val="24"/>
          <w:szCs w:val="24"/>
        </w:rPr>
        <w:t xml:space="preserve"> </w:t>
      </w:r>
      <w:r w:rsidR="00C90AF2">
        <w:rPr>
          <w:rFonts w:ascii="Arial" w:hAnsi="Arial" w:cs="Arial"/>
          <w:b/>
          <w:sz w:val="24"/>
          <w:szCs w:val="24"/>
        </w:rPr>
        <w:tab/>
        <w:t xml:space="preserve">        Εμμανουήλ </w:t>
      </w:r>
      <w:proofErr w:type="spellStart"/>
      <w:r w:rsidR="00C90AF2">
        <w:rPr>
          <w:rFonts w:ascii="Arial" w:hAnsi="Arial" w:cs="Arial"/>
          <w:b/>
          <w:sz w:val="24"/>
          <w:szCs w:val="24"/>
        </w:rPr>
        <w:t>Κοκοσάλης</w:t>
      </w:r>
      <w:proofErr w:type="spellEnd"/>
    </w:p>
    <w:sectPr w:rsidR="002F1088" w:rsidSect="00DD6980">
      <w:headerReference w:type="default" r:id="rId11"/>
      <w:footerReference w:type="even" r:id="rId12"/>
      <w:footerReference w:type="default" r:id="rId13"/>
      <w:pgSz w:w="11906" w:h="16838" w:code="9"/>
      <w:pgMar w:top="170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7412" w14:textId="77777777" w:rsidR="00AC00C6" w:rsidRDefault="00AC00C6">
      <w:r>
        <w:separator/>
      </w:r>
    </w:p>
  </w:endnote>
  <w:endnote w:type="continuationSeparator" w:id="0">
    <w:p w14:paraId="306EDF16" w14:textId="77777777" w:rsidR="00AC00C6" w:rsidRDefault="00AC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B566" w14:textId="77777777" w:rsidR="00AC00C6" w:rsidRPr="00A03E1D" w:rsidRDefault="00AC00C6">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14:paraId="4B96F99F" w14:textId="77777777" w:rsidR="00AC00C6" w:rsidRPr="00A03E1D" w:rsidRDefault="00AC00C6">
    <w:pPr>
      <w:pStyle w:val="a5"/>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60D7" w14:textId="77777777" w:rsidR="00AC00C6" w:rsidRPr="00005406" w:rsidRDefault="00AC00C6"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A97D99">
      <w:rPr>
        <w:rStyle w:val="a6"/>
        <w:rFonts w:ascii="Arial" w:hAnsi="Arial"/>
        <w:noProof/>
        <w:sz w:val="20"/>
      </w:rPr>
      <w:t>12</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A97D99">
      <w:rPr>
        <w:rStyle w:val="a6"/>
        <w:rFonts w:ascii="Arial" w:hAnsi="Arial"/>
        <w:noProof/>
        <w:sz w:val="20"/>
      </w:rPr>
      <w:t>12</w:t>
    </w:r>
    <w:r w:rsidRPr="00005406">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73B0" w14:textId="77777777" w:rsidR="00AC00C6" w:rsidRDefault="00AC00C6">
      <w:r>
        <w:separator/>
      </w:r>
    </w:p>
  </w:footnote>
  <w:footnote w:type="continuationSeparator" w:id="0">
    <w:p w14:paraId="482643B5" w14:textId="77777777" w:rsidR="00AC00C6" w:rsidRDefault="00AC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95DE" w14:textId="77777777" w:rsidR="00AC00C6" w:rsidRPr="000707E2" w:rsidRDefault="00AC00C6" w:rsidP="008F54F9">
    <w:pPr>
      <w:pStyle w:val="a4"/>
      <w:jc w:val="right"/>
      <w:rPr>
        <w:rFonts w:ascii="Arial" w:hAnsi="Arial" w:cs="Arial"/>
        <w:b/>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25"/>
        </w:tabs>
        <w:ind w:left="425" w:hanging="425"/>
      </w:pPr>
      <w:rPr>
        <w:b/>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Cs w:val="24"/>
      </w:rPr>
    </w:lvl>
  </w:abstractNum>
  <w:abstractNum w:abstractNumId="2"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szCs w:val="24"/>
      </w:rPr>
    </w:lvl>
  </w:abstractNum>
  <w:abstractNum w:abstractNumId="3" w15:restartNumberingAfterBreak="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5"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6" w15:restartNumberingAfterBreak="0">
    <w:nsid w:val="15E82701"/>
    <w:multiLevelType w:val="hybridMultilevel"/>
    <w:tmpl w:val="8E4435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502A90"/>
    <w:multiLevelType w:val="hybridMultilevel"/>
    <w:tmpl w:val="05D41898"/>
    <w:lvl w:ilvl="0" w:tplc="887461B6">
      <w:start w:val="1"/>
      <w:numFmt w:val="decimal"/>
      <w:lvlText w:val="%1)"/>
      <w:lvlJc w:val="left"/>
      <w:pPr>
        <w:ind w:left="578"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8" w15:restartNumberingAfterBreak="0">
    <w:nsid w:val="1A846ED3"/>
    <w:multiLevelType w:val="hybridMultilevel"/>
    <w:tmpl w:val="D2464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1FC6CE1"/>
    <w:multiLevelType w:val="hybridMultilevel"/>
    <w:tmpl w:val="3474B212"/>
    <w:lvl w:ilvl="0" w:tplc="FD1E2C7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0"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47636AF4"/>
    <w:multiLevelType w:val="hybridMultilevel"/>
    <w:tmpl w:val="975AC5B8"/>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15:restartNumberingAfterBreak="0">
    <w:nsid w:val="606A085B"/>
    <w:multiLevelType w:val="hybridMultilevel"/>
    <w:tmpl w:val="F5B23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4F27763"/>
    <w:multiLevelType w:val="hybridMultilevel"/>
    <w:tmpl w:val="AA646F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90A31"/>
    <w:multiLevelType w:val="hybridMultilevel"/>
    <w:tmpl w:val="05D41898"/>
    <w:lvl w:ilvl="0" w:tplc="887461B6">
      <w:start w:val="1"/>
      <w:numFmt w:val="decimal"/>
      <w:lvlText w:val="%1)"/>
      <w:lvlJc w:val="left"/>
      <w:pPr>
        <w:ind w:left="578"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6" w15:restartNumberingAfterBreak="0">
    <w:nsid w:val="6F141F38"/>
    <w:multiLevelType w:val="hybridMultilevel"/>
    <w:tmpl w:val="DF4E5318"/>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7" w15:restartNumberingAfterBreak="0">
    <w:nsid w:val="733100E9"/>
    <w:multiLevelType w:val="hybridMultilevel"/>
    <w:tmpl w:val="242E5BA2"/>
    <w:lvl w:ilvl="0" w:tplc="4EC2E0DE">
      <w:numFmt w:val="bullet"/>
      <w:lvlText w:val="•"/>
      <w:lvlJc w:val="left"/>
      <w:pPr>
        <w:ind w:left="785" w:hanging="360"/>
      </w:pPr>
      <w:rPr>
        <w:rFonts w:ascii="Arial" w:eastAsia="Times New Roman" w:hAnsi="Arial" w:cs="Aria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num w:numId="1" w16cid:durableId="1714039460">
    <w:abstractNumId w:val="12"/>
  </w:num>
  <w:num w:numId="2" w16cid:durableId="1983151169">
    <w:abstractNumId w:val="4"/>
  </w:num>
  <w:num w:numId="3" w16cid:durableId="1134903474">
    <w:abstractNumId w:val="10"/>
  </w:num>
  <w:num w:numId="4" w16cid:durableId="171576222">
    <w:abstractNumId w:val="11"/>
  </w:num>
  <w:num w:numId="5" w16cid:durableId="1508903200">
    <w:abstractNumId w:val="17"/>
  </w:num>
  <w:num w:numId="6" w16cid:durableId="1297225131">
    <w:abstractNumId w:val="8"/>
  </w:num>
  <w:num w:numId="7" w16cid:durableId="2038848107">
    <w:abstractNumId w:val="9"/>
  </w:num>
  <w:num w:numId="8" w16cid:durableId="1979800620">
    <w:abstractNumId w:val="15"/>
  </w:num>
  <w:num w:numId="9" w16cid:durableId="1774549176">
    <w:abstractNumId w:val="16"/>
  </w:num>
  <w:num w:numId="10" w16cid:durableId="2065523424">
    <w:abstractNumId w:val="7"/>
  </w:num>
  <w:num w:numId="11" w16cid:durableId="771441093">
    <w:abstractNumId w:val="6"/>
  </w:num>
  <w:num w:numId="12" w16cid:durableId="94516498">
    <w:abstractNumId w:val="14"/>
  </w:num>
  <w:num w:numId="13" w16cid:durableId="645284017">
    <w:abstractNumId w:val="3"/>
  </w:num>
  <w:num w:numId="14" w16cid:durableId="1095975069">
    <w:abstractNumId w:val="0"/>
  </w:num>
  <w:num w:numId="15" w16cid:durableId="1656493068">
    <w:abstractNumId w:val="1"/>
  </w:num>
  <w:num w:numId="16" w16cid:durableId="286396686">
    <w:abstractNumId w:val="2"/>
  </w:num>
  <w:num w:numId="17" w16cid:durableId="667633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3009006">
    <w:abstractNumId w:val="5"/>
  </w:num>
  <w:num w:numId="19" w16cid:durableId="11716064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A8"/>
    <w:rsid w:val="00000078"/>
    <w:rsid w:val="00000520"/>
    <w:rsid w:val="00001046"/>
    <w:rsid w:val="00002A59"/>
    <w:rsid w:val="00002E5C"/>
    <w:rsid w:val="000036DE"/>
    <w:rsid w:val="000037DA"/>
    <w:rsid w:val="000042CE"/>
    <w:rsid w:val="000050BC"/>
    <w:rsid w:val="00005406"/>
    <w:rsid w:val="0000585D"/>
    <w:rsid w:val="00005EFE"/>
    <w:rsid w:val="0000619F"/>
    <w:rsid w:val="0000623F"/>
    <w:rsid w:val="000062FF"/>
    <w:rsid w:val="00006324"/>
    <w:rsid w:val="00006B0F"/>
    <w:rsid w:val="00006BAA"/>
    <w:rsid w:val="00007E92"/>
    <w:rsid w:val="00010326"/>
    <w:rsid w:val="00010BCD"/>
    <w:rsid w:val="00011214"/>
    <w:rsid w:val="000113A7"/>
    <w:rsid w:val="00011E26"/>
    <w:rsid w:val="00012AEB"/>
    <w:rsid w:val="0001302E"/>
    <w:rsid w:val="0001355E"/>
    <w:rsid w:val="000139F0"/>
    <w:rsid w:val="00013A27"/>
    <w:rsid w:val="00013B4C"/>
    <w:rsid w:val="00013DAE"/>
    <w:rsid w:val="0001423E"/>
    <w:rsid w:val="000144EB"/>
    <w:rsid w:val="00014837"/>
    <w:rsid w:val="000148CE"/>
    <w:rsid w:val="0001678D"/>
    <w:rsid w:val="00016925"/>
    <w:rsid w:val="00016C65"/>
    <w:rsid w:val="00017745"/>
    <w:rsid w:val="000177E8"/>
    <w:rsid w:val="00017927"/>
    <w:rsid w:val="00017E30"/>
    <w:rsid w:val="00017FE6"/>
    <w:rsid w:val="00020105"/>
    <w:rsid w:val="000201C4"/>
    <w:rsid w:val="00020426"/>
    <w:rsid w:val="00020486"/>
    <w:rsid w:val="0002054D"/>
    <w:rsid w:val="000208CF"/>
    <w:rsid w:val="00020D97"/>
    <w:rsid w:val="00021798"/>
    <w:rsid w:val="000217B3"/>
    <w:rsid w:val="00021805"/>
    <w:rsid w:val="00021AB1"/>
    <w:rsid w:val="0002355D"/>
    <w:rsid w:val="000242C6"/>
    <w:rsid w:val="0002432C"/>
    <w:rsid w:val="00024F0A"/>
    <w:rsid w:val="00025663"/>
    <w:rsid w:val="000256E6"/>
    <w:rsid w:val="0002614A"/>
    <w:rsid w:val="000267B1"/>
    <w:rsid w:val="00026CFF"/>
    <w:rsid w:val="00027A9E"/>
    <w:rsid w:val="00027B25"/>
    <w:rsid w:val="00027E77"/>
    <w:rsid w:val="0003001F"/>
    <w:rsid w:val="00031021"/>
    <w:rsid w:val="000310E1"/>
    <w:rsid w:val="00031451"/>
    <w:rsid w:val="00031885"/>
    <w:rsid w:val="00031994"/>
    <w:rsid w:val="0003223A"/>
    <w:rsid w:val="00032542"/>
    <w:rsid w:val="00032E79"/>
    <w:rsid w:val="0003379A"/>
    <w:rsid w:val="000353E1"/>
    <w:rsid w:val="00036369"/>
    <w:rsid w:val="000363B2"/>
    <w:rsid w:val="00036711"/>
    <w:rsid w:val="00036EE5"/>
    <w:rsid w:val="00036FA5"/>
    <w:rsid w:val="00037200"/>
    <w:rsid w:val="00037444"/>
    <w:rsid w:val="00037C0B"/>
    <w:rsid w:val="00037C33"/>
    <w:rsid w:val="00037C80"/>
    <w:rsid w:val="00037D44"/>
    <w:rsid w:val="00037D94"/>
    <w:rsid w:val="00040100"/>
    <w:rsid w:val="00040C27"/>
    <w:rsid w:val="000419DC"/>
    <w:rsid w:val="000423A0"/>
    <w:rsid w:val="00042791"/>
    <w:rsid w:val="00042A32"/>
    <w:rsid w:val="00042E03"/>
    <w:rsid w:val="00042F6C"/>
    <w:rsid w:val="000436AE"/>
    <w:rsid w:val="000441A0"/>
    <w:rsid w:val="000441D9"/>
    <w:rsid w:val="0004568E"/>
    <w:rsid w:val="0004573E"/>
    <w:rsid w:val="00045DA3"/>
    <w:rsid w:val="00046532"/>
    <w:rsid w:val="00046678"/>
    <w:rsid w:val="00046820"/>
    <w:rsid w:val="000469CD"/>
    <w:rsid w:val="00046AF0"/>
    <w:rsid w:val="00047158"/>
    <w:rsid w:val="000471DE"/>
    <w:rsid w:val="000505CA"/>
    <w:rsid w:val="00051AC3"/>
    <w:rsid w:val="00051AE8"/>
    <w:rsid w:val="00052EBB"/>
    <w:rsid w:val="000533C8"/>
    <w:rsid w:val="00053A73"/>
    <w:rsid w:val="00053E64"/>
    <w:rsid w:val="00053FB2"/>
    <w:rsid w:val="0005420C"/>
    <w:rsid w:val="00054849"/>
    <w:rsid w:val="00054850"/>
    <w:rsid w:val="000548E3"/>
    <w:rsid w:val="000550ED"/>
    <w:rsid w:val="000552E8"/>
    <w:rsid w:val="000557A5"/>
    <w:rsid w:val="00055FFE"/>
    <w:rsid w:val="00056049"/>
    <w:rsid w:val="0005636E"/>
    <w:rsid w:val="00056570"/>
    <w:rsid w:val="00056954"/>
    <w:rsid w:val="00057564"/>
    <w:rsid w:val="0006035C"/>
    <w:rsid w:val="0006040D"/>
    <w:rsid w:val="00060A86"/>
    <w:rsid w:val="00060DDB"/>
    <w:rsid w:val="00060FFD"/>
    <w:rsid w:val="00061C51"/>
    <w:rsid w:val="00062599"/>
    <w:rsid w:val="000637E9"/>
    <w:rsid w:val="00064090"/>
    <w:rsid w:val="00064B1A"/>
    <w:rsid w:val="000653D0"/>
    <w:rsid w:val="000657CB"/>
    <w:rsid w:val="00066D4F"/>
    <w:rsid w:val="00067269"/>
    <w:rsid w:val="00067821"/>
    <w:rsid w:val="00070399"/>
    <w:rsid w:val="0007079B"/>
    <w:rsid w:val="000707E2"/>
    <w:rsid w:val="00070CCF"/>
    <w:rsid w:val="00070F01"/>
    <w:rsid w:val="00071C9F"/>
    <w:rsid w:val="00071DEB"/>
    <w:rsid w:val="000720A5"/>
    <w:rsid w:val="0007256E"/>
    <w:rsid w:val="00072667"/>
    <w:rsid w:val="00072E7F"/>
    <w:rsid w:val="000732D7"/>
    <w:rsid w:val="000738D9"/>
    <w:rsid w:val="0007497B"/>
    <w:rsid w:val="00074A5B"/>
    <w:rsid w:val="00075D25"/>
    <w:rsid w:val="00075DBD"/>
    <w:rsid w:val="00076512"/>
    <w:rsid w:val="00077CF6"/>
    <w:rsid w:val="00077E25"/>
    <w:rsid w:val="00080A07"/>
    <w:rsid w:val="00080C38"/>
    <w:rsid w:val="00081EBD"/>
    <w:rsid w:val="000824B7"/>
    <w:rsid w:val="000824EE"/>
    <w:rsid w:val="00082DFE"/>
    <w:rsid w:val="000831E7"/>
    <w:rsid w:val="0008370D"/>
    <w:rsid w:val="00083787"/>
    <w:rsid w:val="000841A4"/>
    <w:rsid w:val="00084A03"/>
    <w:rsid w:val="00085D62"/>
    <w:rsid w:val="00085EF9"/>
    <w:rsid w:val="0008684C"/>
    <w:rsid w:val="00086D7A"/>
    <w:rsid w:val="00087127"/>
    <w:rsid w:val="000872BD"/>
    <w:rsid w:val="00090CD4"/>
    <w:rsid w:val="0009142C"/>
    <w:rsid w:val="00091483"/>
    <w:rsid w:val="00091AD5"/>
    <w:rsid w:val="00091F20"/>
    <w:rsid w:val="00092A0A"/>
    <w:rsid w:val="00092A0C"/>
    <w:rsid w:val="00092E30"/>
    <w:rsid w:val="000932F3"/>
    <w:rsid w:val="000933BC"/>
    <w:rsid w:val="00093516"/>
    <w:rsid w:val="000939FC"/>
    <w:rsid w:val="00093E30"/>
    <w:rsid w:val="000941FB"/>
    <w:rsid w:val="00094523"/>
    <w:rsid w:val="00094BCE"/>
    <w:rsid w:val="00094E4F"/>
    <w:rsid w:val="00094EE2"/>
    <w:rsid w:val="00095097"/>
    <w:rsid w:val="0009588D"/>
    <w:rsid w:val="000958FD"/>
    <w:rsid w:val="00095B32"/>
    <w:rsid w:val="00095D2A"/>
    <w:rsid w:val="00095F4A"/>
    <w:rsid w:val="000961AE"/>
    <w:rsid w:val="00096354"/>
    <w:rsid w:val="00097076"/>
    <w:rsid w:val="00097BB0"/>
    <w:rsid w:val="00097C7D"/>
    <w:rsid w:val="00097EC0"/>
    <w:rsid w:val="000A03A6"/>
    <w:rsid w:val="000A0753"/>
    <w:rsid w:val="000A0994"/>
    <w:rsid w:val="000A0B24"/>
    <w:rsid w:val="000A0C42"/>
    <w:rsid w:val="000A0ED7"/>
    <w:rsid w:val="000A1207"/>
    <w:rsid w:val="000A128A"/>
    <w:rsid w:val="000A1F90"/>
    <w:rsid w:val="000A2559"/>
    <w:rsid w:val="000A33F2"/>
    <w:rsid w:val="000A3448"/>
    <w:rsid w:val="000A35A4"/>
    <w:rsid w:val="000A3A86"/>
    <w:rsid w:val="000A3F6A"/>
    <w:rsid w:val="000A4679"/>
    <w:rsid w:val="000A4A79"/>
    <w:rsid w:val="000A51E7"/>
    <w:rsid w:val="000A595F"/>
    <w:rsid w:val="000A5D73"/>
    <w:rsid w:val="000A607E"/>
    <w:rsid w:val="000A7270"/>
    <w:rsid w:val="000B02F8"/>
    <w:rsid w:val="000B08D1"/>
    <w:rsid w:val="000B0B71"/>
    <w:rsid w:val="000B15C4"/>
    <w:rsid w:val="000B1647"/>
    <w:rsid w:val="000B1DE0"/>
    <w:rsid w:val="000B1EE5"/>
    <w:rsid w:val="000B2023"/>
    <w:rsid w:val="000B25EC"/>
    <w:rsid w:val="000B2A1D"/>
    <w:rsid w:val="000B3C9F"/>
    <w:rsid w:val="000B492C"/>
    <w:rsid w:val="000B4B41"/>
    <w:rsid w:val="000B50C5"/>
    <w:rsid w:val="000B5C5D"/>
    <w:rsid w:val="000B719C"/>
    <w:rsid w:val="000B774A"/>
    <w:rsid w:val="000B7B27"/>
    <w:rsid w:val="000B7F5B"/>
    <w:rsid w:val="000B7FFC"/>
    <w:rsid w:val="000C0AF0"/>
    <w:rsid w:val="000C0C5E"/>
    <w:rsid w:val="000C0C9A"/>
    <w:rsid w:val="000C1765"/>
    <w:rsid w:val="000C17F3"/>
    <w:rsid w:val="000C2FAD"/>
    <w:rsid w:val="000C346E"/>
    <w:rsid w:val="000C38B6"/>
    <w:rsid w:val="000C4059"/>
    <w:rsid w:val="000C4979"/>
    <w:rsid w:val="000C4EF6"/>
    <w:rsid w:val="000C50D9"/>
    <w:rsid w:val="000C525C"/>
    <w:rsid w:val="000C5457"/>
    <w:rsid w:val="000C5ADE"/>
    <w:rsid w:val="000C64EC"/>
    <w:rsid w:val="000C673E"/>
    <w:rsid w:val="000C731A"/>
    <w:rsid w:val="000D0583"/>
    <w:rsid w:val="000D0619"/>
    <w:rsid w:val="000D0B68"/>
    <w:rsid w:val="000D1071"/>
    <w:rsid w:val="000D1321"/>
    <w:rsid w:val="000D19C8"/>
    <w:rsid w:val="000D206D"/>
    <w:rsid w:val="000D2218"/>
    <w:rsid w:val="000D255E"/>
    <w:rsid w:val="000D34EC"/>
    <w:rsid w:val="000D42B0"/>
    <w:rsid w:val="000D4CC1"/>
    <w:rsid w:val="000D4F30"/>
    <w:rsid w:val="000D5130"/>
    <w:rsid w:val="000D560A"/>
    <w:rsid w:val="000D60F6"/>
    <w:rsid w:val="000D6AE4"/>
    <w:rsid w:val="000D7784"/>
    <w:rsid w:val="000D78D8"/>
    <w:rsid w:val="000E22CF"/>
    <w:rsid w:val="000E2625"/>
    <w:rsid w:val="000E2745"/>
    <w:rsid w:val="000E2ECF"/>
    <w:rsid w:val="000E2FA8"/>
    <w:rsid w:val="000E40F0"/>
    <w:rsid w:val="000E4693"/>
    <w:rsid w:val="000E47F0"/>
    <w:rsid w:val="000E4DA2"/>
    <w:rsid w:val="000E6E26"/>
    <w:rsid w:val="000E6E3E"/>
    <w:rsid w:val="000E70A4"/>
    <w:rsid w:val="000F0190"/>
    <w:rsid w:val="000F047F"/>
    <w:rsid w:val="000F0687"/>
    <w:rsid w:val="000F0B2A"/>
    <w:rsid w:val="000F1705"/>
    <w:rsid w:val="000F21F3"/>
    <w:rsid w:val="000F23E3"/>
    <w:rsid w:val="000F2993"/>
    <w:rsid w:val="000F3B69"/>
    <w:rsid w:val="000F4380"/>
    <w:rsid w:val="000F4850"/>
    <w:rsid w:val="000F5410"/>
    <w:rsid w:val="000F557B"/>
    <w:rsid w:val="000F5BBF"/>
    <w:rsid w:val="000F5EFA"/>
    <w:rsid w:val="000F5F7C"/>
    <w:rsid w:val="000F6154"/>
    <w:rsid w:val="000F630D"/>
    <w:rsid w:val="000F6453"/>
    <w:rsid w:val="000F66CF"/>
    <w:rsid w:val="000F7128"/>
    <w:rsid w:val="000F7244"/>
    <w:rsid w:val="000F7CD0"/>
    <w:rsid w:val="001013D8"/>
    <w:rsid w:val="001017BB"/>
    <w:rsid w:val="00101D53"/>
    <w:rsid w:val="00102159"/>
    <w:rsid w:val="0010229D"/>
    <w:rsid w:val="00103160"/>
    <w:rsid w:val="00103D2C"/>
    <w:rsid w:val="00103EF4"/>
    <w:rsid w:val="001040BE"/>
    <w:rsid w:val="0010493E"/>
    <w:rsid w:val="00104A26"/>
    <w:rsid w:val="0010523A"/>
    <w:rsid w:val="0010627E"/>
    <w:rsid w:val="001065DB"/>
    <w:rsid w:val="00106AA4"/>
    <w:rsid w:val="001076B3"/>
    <w:rsid w:val="001104FF"/>
    <w:rsid w:val="001106B3"/>
    <w:rsid w:val="00110E16"/>
    <w:rsid w:val="001113F8"/>
    <w:rsid w:val="001123E6"/>
    <w:rsid w:val="00112D8B"/>
    <w:rsid w:val="00113676"/>
    <w:rsid w:val="0011383A"/>
    <w:rsid w:val="0011532A"/>
    <w:rsid w:val="0011623A"/>
    <w:rsid w:val="001163EB"/>
    <w:rsid w:val="001168A4"/>
    <w:rsid w:val="00116AA7"/>
    <w:rsid w:val="00116ADE"/>
    <w:rsid w:val="00117078"/>
    <w:rsid w:val="00117082"/>
    <w:rsid w:val="001202D5"/>
    <w:rsid w:val="00120498"/>
    <w:rsid w:val="00120A68"/>
    <w:rsid w:val="00120BED"/>
    <w:rsid w:val="00120D00"/>
    <w:rsid w:val="0012105E"/>
    <w:rsid w:val="00121454"/>
    <w:rsid w:val="001222A8"/>
    <w:rsid w:val="00122D12"/>
    <w:rsid w:val="00123A11"/>
    <w:rsid w:val="00124547"/>
    <w:rsid w:val="0012559E"/>
    <w:rsid w:val="0012571E"/>
    <w:rsid w:val="0012597F"/>
    <w:rsid w:val="00125C87"/>
    <w:rsid w:val="00125E15"/>
    <w:rsid w:val="00125FDA"/>
    <w:rsid w:val="00126873"/>
    <w:rsid w:val="0012693F"/>
    <w:rsid w:val="00126B06"/>
    <w:rsid w:val="00126FAB"/>
    <w:rsid w:val="00127492"/>
    <w:rsid w:val="00127564"/>
    <w:rsid w:val="00127684"/>
    <w:rsid w:val="00127C12"/>
    <w:rsid w:val="00127DFF"/>
    <w:rsid w:val="00130349"/>
    <w:rsid w:val="00130687"/>
    <w:rsid w:val="00130AB9"/>
    <w:rsid w:val="00130D24"/>
    <w:rsid w:val="00130DBA"/>
    <w:rsid w:val="00131884"/>
    <w:rsid w:val="00131B0A"/>
    <w:rsid w:val="00131E3E"/>
    <w:rsid w:val="001324BD"/>
    <w:rsid w:val="00132824"/>
    <w:rsid w:val="001328C4"/>
    <w:rsid w:val="00132DD7"/>
    <w:rsid w:val="0013367A"/>
    <w:rsid w:val="0013498A"/>
    <w:rsid w:val="001350A2"/>
    <w:rsid w:val="00135419"/>
    <w:rsid w:val="00135E25"/>
    <w:rsid w:val="00135E34"/>
    <w:rsid w:val="00135EEA"/>
    <w:rsid w:val="00136674"/>
    <w:rsid w:val="001367F1"/>
    <w:rsid w:val="00136AD5"/>
    <w:rsid w:val="00136C7C"/>
    <w:rsid w:val="00136D7F"/>
    <w:rsid w:val="00137092"/>
    <w:rsid w:val="00137867"/>
    <w:rsid w:val="00137BA9"/>
    <w:rsid w:val="00140319"/>
    <w:rsid w:val="0014072F"/>
    <w:rsid w:val="001409D5"/>
    <w:rsid w:val="00140A5A"/>
    <w:rsid w:val="00140D77"/>
    <w:rsid w:val="001411EA"/>
    <w:rsid w:val="001412D9"/>
    <w:rsid w:val="0014148B"/>
    <w:rsid w:val="00141B79"/>
    <w:rsid w:val="00141BE4"/>
    <w:rsid w:val="00141C03"/>
    <w:rsid w:val="00141C33"/>
    <w:rsid w:val="00141CC6"/>
    <w:rsid w:val="001422CE"/>
    <w:rsid w:val="0014292B"/>
    <w:rsid w:val="001432A9"/>
    <w:rsid w:val="00143E6A"/>
    <w:rsid w:val="0014440F"/>
    <w:rsid w:val="001444E2"/>
    <w:rsid w:val="001445FE"/>
    <w:rsid w:val="0014517A"/>
    <w:rsid w:val="001459E1"/>
    <w:rsid w:val="0014641B"/>
    <w:rsid w:val="00146A7D"/>
    <w:rsid w:val="00146AD8"/>
    <w:rsid w:val="00146FDB"/>
    <w:rsid w:val="00147328"/>
    <w:rsid w:val="00147969"/>
    <w:rsid w:val="00147F26"/>
    <w:rsid w:val="00150300"/>
    <w:rsid w:val="0015086D"/>
    <w:rsid w:val="0015090F"/>
    <w:rsid w:val="00150BA5"/>
    <w:rsid w:val="00151243"/>
    <w:rsid w:val="00151703"/>
    <w:rsid w:val="001527EB"/>
    <w:rsid w:val="00152819"/>
    <w:rsid w:val="001535EF"/>
    <w:rsid w:val="001544F0"/>
    <w:rsid w:val="00154BB5"/>
    <w:rsid w:val="00154CAD"/>
    <w:rsid w:val="00154D2D"/>
    <w:rsid w:val="0015530A"/>
    <w:rsid w:val="001554A6"/>
    <w:rsid w:val="00155D63"/>
    <w:rsid w:val="0015646C"/>
    <w:rsid w:val="00156FF8"/>
    <w:rsid w:val="00157BF8"/>
    <w:rsid w:val="00157C95"/>
    <w:rsid w:val="00157D3B"/>
    <w:rsid w:val="001602B1"/>
    <w:rsid w:val="001606F8"/>
    <w:rsid w:val="00160E28"/>
    <w:rsid w:val="00161211"/>
    <w:rsid w:val="00161392"/>
    <w:rsid w:val="00161702"/>
    <w:rsid w:val="00161B1F"/>
    <w:rsid w:val="00161C08"/>
    <w:rsid w:val="001621A3"/>
    <w:rsid w:val="00162498"/>
    <w:rsid w:val="00162878"/>
    <w:rsid w:val="001629B9"/>
    <w:rsid w:val="001634F1"/>
    <w:rsid w:val="001636B7"/>
    <w:rsid w:val="00163ADE"/>
    <w:rsid w:val="0016445E"/>
    <w:rsid w:val="00164580"/>
    <w:rsid w:val="001648B2"/>
    <w:rsid w:val="00164C5B"/>
    <w:rsid w:val="00164FF8"/>
    <w:rsid w:val="001661DE"/>
    <w:rsid w:val="00166CAF"/>
    <w:rsid w:val="00167174"/>
    <w:rsid w:val="0016718B"/>
    <w:rsid w:val="00167ADF"/>
    <w:rsid w:val="001703B5"/>
    <w:rsid w:val="00171143"/>
    <w:rsid w:val="00171486"/>
    <w:rsid w:val="00171F86"/>
    <w:rsid w:val="0017237C"/>
    <w:rsid w:val="00172604"/>
    <w:rsid w:val="00172936"/>
    <w:rsid w:val="001730C9"/>
    <w:rsid w:val="0017356C"/>
    <w:rsid w:val="0017356E"/>
    <w:rsid w:val="00173739"/>
    <w:rsid w:val="00173C16"/>
    <w:rsid w:val="00174266"/>
    <w:rsid w:val="0017456B"/>
    <w:rsid w:val="00174707"/>
    <w:rsid w:val="001755A9"/>
    <w:rsid w:val="00175ED5"/>
    <w:rsid w:val="001763D0"/>
    <w:rsid w:val="00177791"/>
    <w:rsid w:val="00177917"/>
    <w:rsid w:val="00177BFE"/>
    <w:rsid w:val="00177CBF"/>
    <w:rsid w:val="0018040D"/>
    <w:rsid w:val="001808BF"/>
    <w:rsid w:val="001810EC"/>
    <w:rsid w:val="00181124"/>
    <w:rsid w:val="001811BA"/>
    <w:rsid w:val="0018194B"/>
    <w:rsid w:val="001825DD"/>
    <w:rsid w:val="001826F5"/>
    <w:rsid w:val="00182A79"/>
    <w:rsid w:val="00182B28"/>
    <w:rsid w:val="00183893"/>
    <w:rsid w:val="00184273"/>
    <w:rsid w:val="00184ABB"/>
    <w:rsid w:val="001850CF"/>
    <w:rsid w:val="0018511F"/>
    <w:rsid w:val="00185312"/>
    <w:rsid w:val="0018610B"/>
    <w:rsid w:val="00186BF6"/>
    <w:rsid w:val="00186E42"/>
    <w:rsid w:val="0018712B"/>
    <w:rsid w:val="00187136"/>
    <w:rsid w:val="001873B1"/>
    <w:rsid w:val="001902BF"/>
    <w:rsid w:val="00190D4D"/>
    <w:rsid w:val="00191308"/>
    <w:rsid w:val="00191FC4"/>
    <w:rsid w:val="00192735"/>
    <w:rsid w:val="00193958"/>
    <w:rsid w:val="00193C95"/>
    <w:rsid w:val="00193F2D"/>
    <w:rsid w:val="00194003"/>
    <w:rsid w:val="001954EF"/>
    <w:rsid w:val="00195A2E"/>
    <w:rsid w:val="0019634C"/>
    <w:rsid w:val="0019672B"/>
    <w:rsid w:val="00196C53"/>
    <w:rsid w:val="001974F1"/>
    <w:rsid w:val="001A09D5"/>
    <w:rsid w:val="001A0C94"/>
    <w:rsid w:val="001A10EA"/>
    <w:rsid w:val="001A12E0"/>
    <w:rsid w:val="001A1C3B"/>
    <w:rsid w:val="001A281E"/>
    <w:rsid w:val="001A2A06"/>
    <w:rsid w:val="001A2A10"/>
    <w:rsid w:val="001A2D9B"/>
    <w:rsid w:val="001A3767"/>
    <w:rsid w:val="001A38EF"/>
    <w:rsid w:val="001A3AD1"/>
    <w:rsid w:val="001A4036"/>
    <w:rsid w:val="001A40BE"/>
    <w:rsid w:val="001A40DD"/>
    <w:rsid w:val="001A45AC"/>
    <w:rsid w:val="001A4BFE"/>
    <w:rsid w:val="001A5572"/>
    <w:rsid w:val="001A578F"/>
    <w:rsid w:val="001A59EA"/>
    <w:rsid w:val="001A656F"/>
    <w:rsid w:val="001A6D2F"/>
    <w:rsid w:val="001A735B"/>
    <w:rsid w:val="001A78F4"/>
    <w:rsid w:val="001B0395"/>
    <w:rsid w:val="001B2990"/>
    <w:rsid w:val="001B2A5B"/>
    <w:rsid w:val="001B2E10"/>
    <w:rsid w:val="001B351D"/>
    <w:rsid w:val="001B3D29"/>
    <w:rsid w:val="001B46A5"/>
    <w:rsid w:val="001B46AC"/>
    <w:rsid w:val="001B4C19"/>
    <w:rsid w:val="001B4C73"/>
    <w:rsid w:val="001B529A"/>
    <w:rsid w:val="001B590A"/>
    <w:rsid w:val="001B5CBD"/>
    <w:rsid w:val="001B63EB"/>
    <w:rsid w:val="001B66CC"/>
    <w:rsid w:val="001B67BD"/>
    <w:rsid w:val="001B69EF"/>
    <w:rsid w:val="001B6F26"/>
    <w:rsid w:val="001B7153"/>
    <w:rsid w:val="001B727B"/>
    <w:rsid w:val="001B7511"/>
    <w:rsid w:val="001B788E"/>
    <w:rsid w:val="001C005B"/>
    <w:rsid w:val="001C0699"/>
    <w:rsid w:val="001C06C1"/>
    <w:rsid w:val="001C107A"/>
    <w:rsid w:val="001C1491"/>
    <w:rsid w:val="001C1AC4"/>
    <w:rsid w:val="001C24DC"/>
    <w:rsid w:val="001C267B"/>
    <w:rsid w:val="001C3027"/>
    <w:rsid w:val="001C3241"/>
    <w:rsid w:val="001C3BE3"/>
    <w:rsid w:val="001C4432"/>
    <w:rsid w:val="001C45F2"/>
    <w:rsid w:val="001C4B98"/>
    <w:rsid w:val="001C503E"/>
    <w:rsid w:val="001C5727"/>
    <w:rsid w:val="001C58FC"/>
    <w:rsid w:val="001C5AC0"/>
    <w:rsid w:val="001C6475"/>
    <w:rsid w:val="001C652B"/>
    <w:rsid w:val="001C67B0"/>
    <w:rsid w:val="001C6AE3"/>
    <w:rsid w:val="001C6C39"/>
    <w:rsid w:val="001C6FE7"/>
    <w:rsid w:val="001C750F"/>
    <w:rsid w:val="001C7774"/>
    <w:rsid w:val="001C7B41"/>
    <w:rsid w:val="001C7E8B"/>
    <w:rsid w:val="001D0024"/>
    <w:rsid w:val="001D140D"/>
    <w:rsid w:val="001D18AE"/>
    <w:rsid w:val="001D1AD7"/>
    <w:rsid w:val="001D219E"/>
    <w:rsid w:val="001D2962"/>
    <w:rsid w:val="001D2982"/>
    <w:rsid w:val="001D2C8F"/>
    <w:rsid w:val="001D2EE0"/>
    <w:rsid w:val="001D3202"/>
    <w:rsid w:val="001D38F2"/>
    <w:rsid w:val="001D3BCE"/>
    <w:rsid w:val="001D40F8"/>
    <w:rsid w:val="001D412B"/>
    <w:rsid w:val="001D46A3"/>
    <w:rsid w:val="001D496A"/>
    <w:rsid w:val="001D4DA9"/>
    <w:rsid w:val="001D509C"/>
    <w:rsid w:val="001D567A"/>
    <w:rsid w:val="001D5A65"/>
    <w:rsid w:val="001D5E3B"/>
    <w:rsid w:val="001D66A2"/>
    <w:rsid w:val="001D6AEE"/>
    <w:rsid w:val="001D6C93"/>
    <w:rsid w:val="001D6F71"/>
    <w:rsid w:val="001D70CA"/>
    <w:rsid w:val="001D7127"/>
    <w:rsid w:val="001D75B1"/>
    <w:rsid w:val="001D7B78"/>
    <w:rsid w:val="001E020D"/>
    <w:rsid w:val="001E05A0"/>
    <w:rsid w:val="001E1240"/>
    <w:rsid w:val="001E2EB8"/>
    <w:rsid w:val="001E3BD6"/>
    <w:rsid w:val="001E4039"/>
    <w:rsid w:val="001E5024"/>
    <w:rsid w:val="001E52A8"/>
    <w:rsid w:val="001E554B"/>
    <w:rsid w:val="001E5BEE"/>
    <w:rsid w:val="001E5FCF"/>
    <w:rsid w:val="001E668D"/>
    <w:rsid w:val="001E6E3A"/>
    <w:rsid w:val="001E6FF3"/>
    <w:rsid w:val="001E711A"/>
    <w:rsid w:val="001E7AEE"/>
    <w:rsid w:val="001F0CB2"/>
    <w:rsid w:val="001F202B"/>
    <w:rsid w:val="001F21CF"/>
    <w:rsid w:val="001F23B1"/>
    <w:rsid w:val="001F2D09"/>
    <w:rsid w:val="001F35BF"/>
    <w:rsid w:val="001F36CD"/>
    <w:rsid w:val="001F372A"/>
    <w:rsid w:val="001F3CDD"/>
    <w:rsid w:val="001F4DC7"/>
    <w:rsid w:val="001F53FF"/>
    <w:rsid w:val="001F54BD"/>
    <w:rsid w:val="001F5EAD"/>
    <w:rsid w:val="001F5FAA"/>
    <w:rsid w:val="001F6D36"/>
    <w:rsid w:val="001F71D4"/>
    <w:rsid w:val="001F7D6E"/>
    <w:rsid w:val="001F7FC7"/>
    <w:rsid w:val="00201500"/>
    <w:rsid w:val="002015E4"/>
    <w:rsid w:val="00201F49"/>
    <w:rsid w:val="00202387"/>
    <w:rsid w:val="0020244D"/>
    <w:rsid w:val="002026EC"/>
    <w:rsid w:val="00202F04"/>
    <w:rsid w:val="00203B05"/>
    <w:rsid w:val="00204322"/>
    <w:rsid w:val="0020438F"/>
    <w:rsid w:val="00204762"/>
    <w:rsid w:val="00204D08"/>
    <w:rsid w:val="00205748"/>
    <w:rsid w:val="00205FFA"/>
    <w:rsid w:val="00206195"/>
    <w:rsid w:val="0020666D"/>
    <w:rsid w:val="002076D2"/>
    <w:rsid w:val="00207DBF"/>
    <w:rsid w:val="00211AA5"/>
    <w:rsid w:val="00213A64"/>
    <w:rsid w:val="00213A8D"/>
    <w:rsid w:val="00213B79"/>
    <w:rsid w:val="00213FD1"/>
    <w:rsid w:val="00214377"/>
    <w:rsid w:val="00214877"/>
    <w:rsid w:val="002151CD"/>
    <w:rsid w:val="002155DA"/>
    <w:rsid w:val="002159AF"/>
    <w:rsid w:val="00215ED3"/>
    <w:rsid w:val="002160F9"/>
    <w:rsid w:val="002162B3"/>
    <w:rsid w:val="002168B8"/>
    <w:rsid w:val="00216AF2"/>
    <w:rsid w:val="00216CEB"/>
    <w:rsid w:val="00216E3F"/>
    <w:rsid w:val="00216E78"/>
    <w:rsid w:val="00217704"/>
    <w:rsid w:val="0021796A"/>
    <w:rsid w:val="00217A25"/>
    <w:rsid w:val="00217BEF"/>
    <w:rsid w:val="00220116"/>
    <w:rsid w:val="00220D65"/>
    <w:rsid w:val="002218F6"/>
    <w:rsid w:val="00221ABC"/>
    <w:rsid w:val="00221BAE"/>
    <w:rsid w:val="00221D13"/>
    <w:rsid w:val="002224C8"/>
    <w:rsid w:val="002232F8"/>
    <w:rsid w:val="00223470"/>
    <w:rsid w:val="002244BA"/>
    <w:rsid w:val="00224A5D"/>
    <w:rsid w:val="00224A64"/>
    <w:rsid w:val="00224D18"/>
    <w:rsid w:val="00224D8B"/>
    <w:rsid w:val="00225303"/>
    <w:rsid w:val="002258A9"/>
    <w:rsid w:val="00225EBF"/>
    <w:rsid w:val="002260E2"/>
    <w:rsid w:val="002263FC"/>
    <w:rsid w:val="0022661F"/>
    <w:rsid w:val="00227047"/>
    <w:rsid w:val="0022728C"/>
    <w:rsid w:val="00227F1F"/>
    <w:rsid w:val="002302FC"/>
    <w:rsid w:val="002305E7"/>
    <w:rsid w:val="002307F0"/>
    <w:rsid w:val="00230A4A"/>
    <w:rsid w:val="00230D54"/>
    <w:rsid w:val="00231709"/>
    <w:rsid w:val="00231CD1"/>
    <w:rsid w:val="00232476"/>
    <w:rsid w:val="00232C02"/>
    <w:rsid w:val="00232D49"/>
    <w:rsid w:val="002331BF"/>
    <w:rsid w:val="00233203"/>
    <w:rsid w:val="002336B5"/>
    <w:rsid w:val="002344DE"/>
    <w:rsid w:val="00234886"/>
    <w:rsid w:val="00235660"/>
    <w:rsid w:val="0023578D"/>
    <w:rsid w:val="0023611D"/>
    <w:rsid w:val="00236607"/>
    <w:rsid w:val="00236872"/>
    <w:rsid w:val="002376B8"/>
    <w:rsid w:val="00237EE4"/>
    <w:rsid w:val="002401EC"/>
    <w:rsid w:val="00240315"/>
    <w:rsid w:val="0024058E"/>
    <w:rsid w:val="00240851"/>
    <w:rsid w:val="0024121D"/>
    <w:rsid w:val="002418EB"/>
    <w:rsid w:val="00242FD6"/>
    <w:rsid w:val="0024332C"/>
    <w:rsid w:val="00243370"/>
    <w:rsid w:val="0024374B"/>
    <w:rsid w:val="002437E5"/>
    <w:rsid w:val="00243806"/>
    <w:rsid w:val="0024396C"/>
    <w:rsid w:val="00243994"/>
    <w:rsid w:val="00243EB7"/>
    <w:rsid w:val="00244A8C"/>
    <w:rsid w:val="00244CBC"/>
    <w:rsid w:val="002455C2"/>
    <w:rsid w:val="00245B18"/>
    <w:rsid w:val="00245EB0"/>
    <w:rsid w:val="00245F49"/>
    <w:rsid w:val="00246175"/>
    <w:rsid w:val="00246837"/>
    <w:rsid w:val="00246967"/>
    <w:rsid w:val="00246C6F"/>
    <w:rsid w:val="00246E5F"/>
    <w:rsid w:val="0024736F"/>
    <w:rsid w:val="00247A69"/>
    <w:rsid w:val="002500EE"/>
    <w:rsid w:val="00250148"/>
    <w:rsid w:val="002504E4"/>
    <w:rsid w:val="00250681"/>
    <w:rsid w:val="002508A8"/>
    <w:rsid w:val="002515EB"/>
    <w:rsid w:val="00251D10"/>
    <w:rsid w:val="00251FCB"/>
    <w:rsid w:val="00252586"/>
    <w:rsid w:val="002525EF"/>
    <w:rsid w:val="00253011"/>
    <w:rsid w:val="00253089"/>
    <w:rsid w:val="002534BE"/>
    <w:rsid w:val="00253898"/>
    <w:rsid w:val="00253CB8"/>
    <w:rsid w:val="00254C21"/>
    <w:rsid w:val="00256CFB"/>
    <w:rsid w:val="00257C68"/>
    <w:rsid w:val="00257D4B"/>
    <w:rsid w:val="002602EC"/>
    <w:rsid w:val="00260367"/>
    <w:rsid w:val="002608EC"/>
    <w:rsid w:val="00261159"/>
    <w:rsid w:val="002625D1"/>
    <w:rsid w:val="00262C96"/>
    <w:rsid w:val="00262DB2"/>
    <w:rsid w:val="00263B0F"/>
    <w:rsid w:val="0026410B"/>
    <w:rsid w:val="0026436F"/>
    <w:rsid w:val="00264714"/>
    <w:rsid w:val="0026543D"/>
    <w:rsid w:val="00265522"/>
    <w:rsid w:val="0026570D"/>
    <w:rsid w:val="00265AC3"/>
    <w:rsid w:val="00265D72"/>
    <w:rsid w:val="0026607A"/>
    <w:rsid w:val="00266532"/>
    <w:rsid w:val="00267A51"/>
    <w:rsid w:val="00267AED"/>
    <w:rsid w:val="00267DD3"/>
    <w:rsid w:val="002701EB"/>
    <w:rsid w:val="00270EF2"/>
    <w:rsid w:val="00271819"/>
    <w:rsid w:val="00272F0D"/>
    <w:rsid w:val="00273D3E"/>
    <w:rsid w:val="00273F92"/>
    <w:rsid w:val="00274024"/>
    <w:rsid w:val="00274779"/>
    <w:rsid w:val="00274979"/>
    <w:rsid w:val="00274B4F"/>
    <w:rsid w:val="00274FED"/>
    <w:rsid w:val="00275097"/>
    <w:rsid w:val="00275FB2"/>
    <w:rsid w:val="00276208"/>
    <w:rsid w:val="00276747"/>
    <w:rsid w:val="00276FE7"/>
    <w:rsid w:val="00277239"/>
    <w:rsid w:val="0027737D"/>
    <w:rsid w:val="002776DF"/>
    <w:rsid w:val="00280CFC"/>
    <w:rsid w:val="0028116E"/>
    <w:rsid w:val="002812E2"/>
    <w:rsid w:val="00282469"/>
    <w:rsid w:val="00283331"/>
    <w:rsid w:val="00283D5A"/>
    <w:rsid w:val="00284B4A"/>
    <w:rsid w:val="00284D7B"/>
    <w:rsid w:val="002854CD"/>
    <w:rsid w:val="00285634"/>
    <w:rsid w:val="00285E26"/>
    <w:rsid w:val="00286339"/>
    <w:rsid w:val="00286F51"/>
    <w:rsid w:val="00287C8E"/>
    <w:rsid w:val="00290429"/>
    <w:rsid w:val="0029050D"/>
    <w:rsid w:val="002905B3"/>
    <w:rsid w:val="00291103"/>
    <w:rsid w:val="0029156A"/>
    <w:rsid w:val="002915C8"/>
    <w:rsid w:val="00291F07"/>
    <w:rsid w:val="00291F99"/>
    <w:rsid w:val="0029221B"/>
    <w:rsid w:val="002933B1"/>
    <w:rsid w:val="00293652"/>
    <w:rsid w:val="002937A0"/>
    <w:rsid w:val="002937BD"/>
    <w:rsid w:val="00293A4C"/>
    <w:rsid w:val="00294018"/>
    <w:rsid w:val="00294615"/>
    <w:rsid w:val="002947F2"/>
    <w:rsid w:val="00294CEB"/>
    <w:rsid w:val="00294EA1"/>
    <w:rsid w:val="00294F3C"/>
    <w:rsid w:val="00294FBC"/>
    <w:rsid w:val="0029596D"/>
    <w:rsid w:val="00295EFE"/>
    <w:rsid w:val="00296D86"/>
    <w:rsid w:val="00297748"/>
    <w:rsid w:val="002A0186"/>
    <w:rsid w:val="002A1099"/>
    <w:rsid w:val="002A134A"/>
    <w:rsid w:val="002A1C28"/>
    <w:rsid w:val="002A2242"/>
    <w:rsid w:val="002A2288"/>
    <w:rsid w:val="002A22B6"/>
    <w:rsid w:val="002A2507"/>
    <w:rsid w:val="002A2C9B"/>
    <w:rsid w:val="002A2F60"/>
    <w:rsid w:val="002A35B2"/>
    <w:rsid w:val="002A3690"/>
    <w:rsid w:val="002A3CFF"/>
    <w:rsid w:val="002A406A"/>
    <w:rsid w:val="002A49C9"/>
    <w:rsid w:val="002A4A7D"/>
    <w:rsid w:val="002A4CC6"/>
    <w:rsid w:val="002A5342"/>
    <w:rsid w:val="002A61D9"/>
    <w:rsid w:val="002A65D5"/>
    <w:rsid w:val="002A6856"/>
    <w:rsid w:val="002A68E1"/>
    <w:rsid w:val="002A6DB3"/>
    <w:rsid w:val="002A6EEB"/>
    <w:rsid w:val="002A71F6"/>
    <w:rsid w:val="002A764D"/>
    <w:rsid w:val="002A7688"/>
    <w:rsid w:val="002B03BF"/>
    <w:rsid w:val="002B0588"/>
    <w:rsid w:val="002B07EC"/>
    <w:rsid w:val="002B0890"/>
    <w:rsid w:val="002B0E8B"/>
    <w:rsid w:val="002B1013"/>
    <w:rsid w:val="002B182F"/>
    <w:rsid w:val="002B237F"/>
    <w:rsid w:val="002B2423"/>
    <w:rsid w:val="002B2C08"/>
    <w:rsid w:val="002B2CBF"/>
    <w:rsid w:val="002B2D94"/>
    <w:rsid w:val="002B30DA"/>
    <w:rsid w:val="002B3B43"/>
    <w:rsid w:val="002B3B60"/>
    <w:rsid w:val="002B3DD3"/>
    <w:rsid w:val="002B43E0"/>
    <w:rsid w:val="002B4872"/>
    <w:rsid w:val="002B48C3"/>
    <w:rsid w:val="002B4B52"/>
    <w:rsid w:val="002B4F80"/>
    <w:rsid w:val="002B4FFA"/>
    <w:rsid w:val="002B50A4"/>
    <w:rsid w:val="002B567E"/>
    <w:rsid w:val="002B56C5"/>
    <w:rsid w:val="002B58EB"/>
    <w:rsid w:val="002B6525"/>
    <w:rsid w:val="002B68CF"/>
    <w:rsid w:val="002B6D2E"/>
    <w:rsid w:val="002B6EBF"/>
    <w:rsid w:val="002B71CB"/>
    <w:rsid w:val="002B78E1"/>
    <w:rsid w:val="002C03B9"/>
    <w:rsid w:val="002C09DA"/>
    <w:rsid w:val="002C0F04"/>
    <w:rsid w:val="002C1AB6"/>
    <w:rsid w:val="002C1B1D"/>
    <w:rsid w:val="002C1BA3"/>
    <w:rsid w:val="002C1EE6"/>
    <w:rsid w:val="002C1FC2"/>
    <w:rsid w:val="002C2076"/>
    <w:rsid w:val="002C2616"/>
    <w:rsid w:val="002C29D8"/>
    <w:rsid w:val="002C2D66"/>
    <w:rsid w:val="002C3234"/>
    <w:rsid w:val="002C360F"/>
    <w:rsid w:val="002C3677"/>
    <w:rsid w:val="002C4A77"/>
    <w:rsid w:val="002C5736"/>
    <w:rsid w:val="002C5EBF"/>
    <w:rsid w:val="002C751A"/>
    <w:rsid w:val="002C7CE2"/>
    <w:rsid w:val="002D0136"/>
    <w:rsid w:val="002D03A8"/>
    <w:rsid w:val="002D092B"/>
    <w:rsid w:val="002D09E3"/>
    <w:rsid w:val="002D1688"/>
    <w:rsid w:val="002D189D"/>
    <w:rsid w:val="002D22DA"/>
    <w:rsid w:val="002D2E0D"/>
    <w:rsid w:val="002D2FC3"/>
    <w:rsid w:val="002D303C"/>
    <w:rsid w:val="002D30D2"/>
    <w:rsid w:val="002D34C1"/>
    <w:rsid w:val="002D3878"/>
    <w:rsid w:val="002D3D73"/>
    <w:rsid w:val="002D41C5"/>
    <w:rsid w:val="002D44CD"/>
    <w:rsid w:val="002D4FCC"/>
    <w:rsid w:val="002D5A68"/>
    <w:rsid w:val="002D5B9F"/>
    <w:rsid w:val="002D5D48"/>
    <w:rsid w:val="002D6391"/>
    <w:rsid w:val="002D65C3"/>
    <w:rsid w:val="002D7C2F"/>
    <w:rsid w:val="002D7D07"/>
    <w:rsid w:val="002D7F00"/>
    <w:rsid w:val="002E1770"/>
    <w:rsid w:val="002E1883"/>
    <w:rsid w:val="002E1B2D"/>
    <w:rsid w:val="002E20FA"/>
    <w:rsid w:val="002E2E42"/>
    <w:rsid w:val="002E2F52"/>
    <w:rsid w:val="002E3F10"/>
    <w:rsid w:val="002E4097"/>
    <w:rsid w:val="002E4BAB"/>
    <w:rsid w:val="002E4D25"/>
    <w:rsid w:val="002E5103"/>
    <w:rsid w:val="002E542E"/>
    <w:rsid w:val="002E5F80"/>
    <w:rsid w:val="002E603C"/>
    <w:rsid w:val="002E6139"/>
    <w:rsid w:val="002E6201"/>
    <w:rsid w:val="002E6ED5"/>
    <w:rsid w:val="002E7263"/>
    <w:rsid w:val="002E76CD"/>
    <w:rsid w:val="002F0110"/>
    <w:rsid w:val="002F011A"/>
    <w:rsid w:val="002F04CA"/>
    <w:rsid w:val="002F1088"/>
    <w:rsid w:val="002F114F"/>
    <w:rsid w:val="002F1178"/>
    <w:rsid w:val="002F1476"/>
    <w:rsid w:val="002F1FFC"/>
    <w:rsid w:val="002F224A"/>
    <w:rsid w:val="002F263C"/>
    <w:rsid w:val="002F2922"/>
    <w:rsid w:val="002F2DB4"/>
    <w:rsid w:val="002F2E49"/>
    <w:rsid w:val="002F364B"/>
    <w:rsid w:val="002F3F91"/>
    <w:rsid w:val="002F4089"/>
    <w:rsid w:val="002F42CF"/>
    <w:rsid w:val="002F446D"/>
    <w:rsid w:val="002F5DB6"/>
    <w:rsid w:val="002F62E0"/>
    <w:rsid w:val="002F63A6"/>
    <w:rsid w:val="002F63EF"/>
    <w:rsid w:val="002F673F"/>
    <w:rsid w:val="002F6C0D"/>
    <w:rsid w:val="002F6D27"/>
    <w:rsid w:val="002F749E"/>
    <w:rsid w:val="002F761A"/>
    <w:rsid w:val="002F7E39"/>
    <w:rsid w:val="003005C2"/>
    <w:rsid w:val="003005E5"/>
    <w:rsid w:val="003009F7"/>
    <w:rsid w:val="00300B75"/>
    <w:rsid w:val="00300C5C"/>
    <w:rsid w:val="00301497"/>
    <w:rsid w:val="003015DE"/>
    <w:rsid w:val="003018C0"/>
    <w:rsid w:val="003034B3"/>
    <w:rsid w:val="00304253"/>
    <w:rsid w:val="0030506F"/>
    <w:rsid w:val="003059C5"/>
    <w:rsid w:val="00305DB1"/>
    <w:rsid w:val="00305EA9"/>
    <w:rsid w:val="003068E7"/>
    <w:rsid w:val="00306A8C"/>
    <w:rsid w:val="00306CDF"/>
    <w:rsid w:val="00306F5E"/>
    <w:rsid w:val="0030708D"/>
    <w:rsid w:val="00307466"/>
    <w:rsid w:val="00307644"/>
    <w:rsid w:val="0031052E"/>
    <w:rsid w:val="0031096E"/>
    <w:rsid w:val="00310F1F"/>
    <w:rsid w:val="003111D5"/>
    <w:rsid w:val="003114ED"/>
    <w:rsid w:val="00311CDB"/>
    <w:rsid w:val="00312866"/>
    <w:rsid w:val="00312E30"/>
    <w:rsid w:val="003130D3"/>
    <w:rsid w:val="003135EE"/>
    <w:rsid w:val="00313756"/>
    <w:rsid w:val="00313D1B"/>
    <w:rsid w:val="00314874"/>
    <w:rsid w:val="00314C24"/>
    <w:rsid w:val="00314D14"/>
    <w:rsid w:val="003152B3"/>
    <w:rsid w:val="00315466"/>
    <w:rsid w:val="00316C5D"/>
    <w:rsid w:val="00317054"/>
    <w:rsid w:val="00317E23"/>
    <w:rsid w:val="003204D3"/>
    <w:rsid w:val="003208B2"/>
    <w:rsid w:val="00321BF7"/>
    <w:rsid w:val="00321DA7"/>
    <w:rsid w:val="00321DB3"/>
    <w:rsid w:val="003226A0"/>
    <w:rsid w:val="00322757"/>
    <w:rsid w:val="003227F7"/>
    <w:rsid w:val="003229DE"/>
    <w:rsid w:val="00323656"/>
    <w:rsid w:val="00323C3C"/>
    <w:rsid w:val="00323CE5"/>
    <w:rsid w:val="003249DE"/>
    <w:rsid w:val="00324C92"/>
    <w:rsid w:val="00324DFB"/>
    <w:rsid w:val="00325505"/>
    <w:rsid w:val="003259BF"/>
    <w:rsid w:val="00325BF0"/>
    <w:rsid w:val="003262AB"/>
    <w:rsid w:val="003268A4"/>
    <w:rsid w:val="00326AA1"/>
    <w:rsid w:val="003272B3"/>
    <w:rsid w:val="003277F0"/>
    <w:rsid w:val="00327F79"/>
    <w:rsid w:val="0033033C"/>
    <w:rsid w:val="00330BB4"/>
    <w:rsid w:val="003312D2"/>
    <w:rsid w:val="00331DA9"/>
    <w:rsid w:val="003326B1"/>
    <w:rsid w:val="00332D93"/>
    <w:rsid w:val="00332F07"/>
    <w:rsid w:val="00333430"/>
    <w:rsid w:val="00333871"/>
    <w:rsid w:val="003339B8"/>
    <w:rsid w:val="00334011"/>
    <w:rsid w:val="00334385"/>
    <w:rsid w:val="00334A64"/>
    <w:rsid w:val="00334F07"/>
    <w:rsid w:val="00334F26"/>
    <w:rsid w:val="00335333"/>
    <w:rsid w:val="00335C8F"/>
    <w:rsid w:val="00336002"/>
    <w:rsid w:val="003366D5"/>
    <w:rsid w:val="00336B1B"/>
    <w:rsid w:val="00336E7D"/>
    <w:rsid w:val="00337172"/>
    <w:rsid w:val="00337182"/>
    <w:rsid w:val="003372FC"/>
    <w:rsid w:val="003376AD"/>
    <w:rsid w:val="00337EFA"/>
    <w:rsid w:val="0034059A"/>
    <w:rsid w:val="00340807"/>
    <w:rsid w:val="0034084A"/>
    <w:rsid w:val="00340ACC"/>
    <w:rsid w:val="00340ADB"/>
    <w:rsid w:val="0034118F"/>
    <w:rsid w:val="0034184F"/>
    <w:rsid w:val="00341CA8"/>
    <w:rsid w:val="00341D14"/>
    <w:rsid w:val="00342B2B"/>
    <w:rsid w:val="00342B56"/>
    <w:rsid w:val="00342B66"/>
    <w:rsid w:val="00343004"/>
    <w:rsid w:val="00343064"/>
    <w:rsid w:val="00343588"/>
    <w:rsid w:val="00343650"/>
    <w:rsid w:val="00343E83"/>
    <w:rsid w:val="003453FC"/>
    <w:rsid w:val="00345444"/>
    <w:rsid w:val="00345468"/>
    <w:rsid w:val="0034549E"/>
    <w:rsid w:val="00345B5F"/>
    <w:rsid w:val="00345BE9"/>
    <w:rsid w:val="00345E7D"/>
    <w:rsid w:val="003462D5"/>
    <w:rsid w:val="003469B7"/>
    <w:rsid w:val="0034765E"/>
    <w:rsid w:val="00347943"/>
    <w:rsid w:val="00347D9E"/>
    <w:rsid w:val="0035022D"/>
    <w:rsid w:val="00350724"/>
    <w:rsid w:val="003507FB"/>
    <w:rsid w:val="00350C4D"/>
    <w:rsid w:val="00351457"/>
    <w:rsid w:val="00351966"/>
    <w:rsid w:val="00351A6D"/>
    <w:rsid w:val="00351F80"/>
    <w:rsid w:val="00352600"/>
    <w:rsid w:val="00352CD7"/>
    <w:rsid w:val="003535CB"/>
    <w:rsid w:val="00353B04"/>
    <w:rsid w:val="00353E2B"/>
    <w:rsid w:val="0035469A"/>
    <w:rsid w:val="00354791"/>
    <w:rsid w:val="00354A59"/>
    <w:rsid w:val="00354E7F"/>
    <w:rsid w:val="0035581C"/>
    <w:rsid w:val="00355A7B"/>
    <w:rsid w:val="00355D1D"/>
    <w:rsid w:val="00355DB5"/>
    <w:rsid w:val="00355F7C"/>
    <w:rsid w:val="00356468"/>
    <w:rsid w:val="00356D1C"/>
    <w:rsid w:val="003579DA"/>
    <w:rsid w:val="0036040C"/>
    <w:rsid w:val="0036060C"/>
    <w:rsid w:val="003616E4"/>
    <w:rsid w:val="003616F2"/>
    <w:rsid w:val="00361E98"/>
    <w:rsid w:val="00362076"/>
    <w:rsid w:val="00362E79"/>
    <w:rsid w:val="00362FA7"/>
    <w:rsid w:val="00363DE7"/>
    <w:rsid w:val="003645C9"/>
    <w:rsid w:val="00364AA9"/>
    <w:rsid w:val="00364E35"/>
    <w:rsid w:val="00365670"/>
    <w:rsid w:val="00365DD3"/>
    <w:rsid w:val="00365FFF"/>
    <w:rsid w:val="00366711"/>
    <w:rsid w:val="00366B76"/>
    <w:rsid w:val="00366C58"/>
    <w:rsid w:val="00366CD1"/>
    <w:rsid w:val="00367375"/>
    <w:rsid w:val="003673D1"/>
    <w:rsid w:val="003673DF"/>
    <w:rsid w:val="00367576"/>
    <w:rsid w:val="00367A0B"/>
    <w:rsid w:val="00367F8D"/>
    <w:rsid w:val="003702FD"/>
    <w:rsid w:val="003704D4"/>
    <w:rsid w:val="00370A79"/>
    <w:rsid w:val="00370AC1"/>
    <w:rsid w:val="00371727"/>
    <w:rsid w:val="003724E5"/>
    <w:rsid w:val="003724EA"/>
    <w:rsid w:val="00372619"/>
    <w:rsid w:val="003734E9"/>
    <w:rsid w:val="00373A03"/>
    <w:rsid w:val="00374061"/>
    <w:rsid w:val="00374992"/>
    <w:rsid w:val="00374B54"/>
    <w:rsid w:val="00374B98"/>
    <w:rsid w:val="00374BF2"/>
    <w:rsid w:val="00375291"/>
    <w:rsid w:val="00375DD1"/>
    <w:rsid w:val="00376167"/>
    <w:rsid w:val="003763A2"/>
    <w:rsid w:val="00376A0E"/>
    <w:rsid w:val="0037754A"/>
    <w:rsid w:val="0037781A"/>
    <w:rsid w:val="003778EA"/>
    <w:rsid w:val="0038005A"/>
    <w:rsid w:val="00380065"/>
    <w:rsid w:val="003801B7"/>
    <w:rsid w:val="00380774"/>
    <w:rsid w:val="003807D8"/>
    <w:rsid w:val="00380E59"/>
    <w:rsid w:val="0038105D"/>
    <w:rsid w:val="00381CC9"/>
    <w:rsid w:val="00383039"/>
    <w:rsid w:val="00383141"/>
    <w:rsid w:val="003831B1"/>
    <w:rsid w:val="003831BF"/>
    <w:rsid w:val="00383395"/>
    <w:rsid w:val="0038379D"/>
    <w:rsid w:val="00383C20"/>
    <w:rsid w:val="00384417"/>
    <w:rsid w:val="00384452"/>
    <w:rsid w:val="00384635"/>
    <w:rsid w:val="00384847"/>
    <w:rsid w:val="00384CEB"/>
    <w:rsid w:val="00384E7E"/>
    <w:rsid w:val="00384FEA"/>
    <w:rsid w:val="00385245"/>
    <w:rsid w:val="00385370"/>
    <w:rsid w:val="00385D76"/>
    <w:rsid w:val="00386899"/>
    <w:rsid w:val="00386DD8"/>
    <w:rsid w:val="00390225"/>
    <w:rsid w:val="003902DA"/>
    <w:rsid w:val="0039085A"/>
    <w:rsid w:val="0039089D"/>
    <w:rsid w:val="00391854"/>
    <w:rsid w:val="003919FC"/>
    <w:rsid w:val="00391C3E"/>
    <w:rsid w:val="00391C83"/>
    <w:rsid w:val="00392012"/>
    <w:rsid w:val="003925BF"/>
    <w:rsid w:val="00392929"/>
    <w:rsid w:val="003934FB"/>
    <w:rsid w:val="00393661"/>
    <w:rsid w:val="00393A21"/>
    <w:rsid w:val="00394016"/>
    <w:rsid w:val="00394CC4"/>
    <w:rsid w:val="00394DBE"/>
    <w:rsid w:val="00394DED"/>
    <w:rsid w:val="00395315"/>
    <w:rsid w:val="00395BA0"/>
    <w:rsid w:val="00395DA6"/>
    <w:rsid w:val="0039639F"/>
    <w:rsid w:val="003969FC"/>
    <w:rsid w:val="00396B34"/>
    <w:rsid w:val="00396B7D"/>
    <w:rsid w:val="00397711"/>
    <w:rsid w:val="00397C4A"/>
    <w:rsid w:val="003A0464"/>
    <w:rsid w:val="003A06AA"/>
    <w:rsid w:val="003A0DDB"/>
    <w:rsid w:val="003A1E16"/>
    <w:rsid w:val="003A2141"/>
    <w:rsid w:val="003A27B7"/>
    <w:rsid w:val="003A27E0"/>
    <w:rsid w:val="003A2CA4"/>
    <w:rsid w:val="003A30AA"/>
    <w:rsid w:val="003A31E0"/>
    <w:rsid w:val="003A3773"/>
    <w:rsid w:val="003A3F51"/>
    <w:rsid w:val="003A3F7D"/>
    <w:rsid w:val="003A415B"/>
    <w:rsid w:val="003A44FE"/>
    <w:rsid w:val="003A5441"/>
    <w:rsid w:val="003A6294"/>
    <w:rsid w:val="003A62A0"/>
    <w:rsid w:val="003A657A"/>
    <w:rsid w:val="003A6A1D"/>
    <w:rsid w:val="003A7A9E"/>
    <w:rsid w:val="003A7B56"/>
    <w:rsid w:val="003B0007"/>
    <w:rsid w:val="003B0D52"/>
    <w:rsid w:val="003B17BD"/>
    <w:rsid w:val="003B18CA"/>
    <w:rsid w:val="003B1906"/>
    <w:rsid w:val="003B1BE6"/>
    <w:rsid w:val="003B2898"/>
    <w:rsid w:val="003B2A72"/>
    <w:rsid w:val="003B2C8A"/>
    <w:rsid w:val="003B2CD0"/>
    <w:rsid w:val="003B317A"/>
    <w:rsid w:val="003B37FD"/>
    <w:rsid w:val="003B3B5F"/>
    <w:rsid w:val="003B476C"/>
    <w:rsid w:val="003B47C0"/>
    <w:rsid w:val="003B4C84"/>
    <w:rsid w:val="003B501D"/>
    <w:rsid w:val="003B512E"/>
    <w:rsid w:val="003B578B"/>
    <w:rsid w:val="003B5B71"/>
    <w:rsid w:val="003B5CC5"/>
    <w:rsid w:val="003B5D91"/>
    <w:rsid w:val="003B64C9"/>
    <w:rsid w:val="003B671A"/>
    <w:rsid w:val="003B671E"/>
    <w:rsid w:val="003B6D5E"/>
    <w:rsid w:val="003B6D69"/>
    <w:rsid w:val="003B7FE0"/>
    <w:rsid w:val="003C0499"/>
    <w:rsid w:val="003C1059"/>
    <w:rsid w:val="003C1156"/>
    <w:rsid w:val="003C1CD1"/>
    <w:rsid w:val="003C2582"/>
    <w:rsid w:val="003C2D99"/>
    <w:rsid w:val="003C3562"/>
    <w:rsid w:val="003C3563"/>
    <w:rsid w:val="003C36C2"/>
    <w:rsid w:val="003C3A63"/>
    <w:rsid w:val="003C3B7E"/>
    <w:rsid w:val="003C44DA"/>
    <w:rsid w:val="003C46E5"/>
    <w:rsid w:val="003C525E"/>
    <w:rsid w:val="003C5510"/>
    <w:rsid w:val="003C5551"/>
    <w:rsid w:val="003C64A5"/>
    <w:rsid w:val="003C6732"/>
    <w:rsid w:val="003C680B"/>
    <w:rsid w:val="003C7200"/>
    <w:rsid w:val="003C7479"/>
    <w:rsid w:val="003C749C"/>
    <w:rsid w:val="003C7522"/>
    <w:rsid w:val="003C7C47"/>
    <w:rsid w:val="003C7C65"/>
    <w:rsid w:val="003C7F73"/>
    <w:rsid w:val="003D0237"/>
    <w:rsid w:val="003D0241"/>
    <w:rsid w:val="003D02D1"/>
    <w:rsid w:val="003D03F1"/>
    <w:rsid w:val="003D0C0C"/>
    <w:rsid w:val="003D124F"/>
    <w:rsid w:val="003D143E"/>
    <w:rsid w:val="003D1E44"/>
    <w:rsid w:val="003D2CF7"/>
    <w:rsid w:val="003D34BE"/>
    <w:rsid w:val="003D39FA"/>
    <w:rsid w:val="003D44F2"/>
    <w:rsid w:val="003D493E"/>
    <w:rsid w:val="003D496A"/>
    <w:rsid w:val="003D4B16"/>
    <w:rsid w:val="003D4C3D"/>
    <w:rsid w:val="003D5A64"/>
    <w:rsid w:val="003D6B17"/>
    <w:rsid w:val="003D6B4E"/>
    <w:rsid w:val="003D6BD0"/>
    <w:rsid w:val="003D74B9"/>
    <w:rsid w:val="003E129E"/>
    <w:rsid w:val="003E12D8"/>
    <w:rsid w:val="003E1533"/>
    <w:rsid w:val="003E174A"/>
    <w:rsid w:val="003E1DB3"/>
    <w:rsid w:val="003E20BF"/>
    <w:rsid w:val="003E2956"/>
    <w:rsid w:val="003E2BDF"/>
    <w:rsid w:val="003E2F11"/>
    <w:rsid w:val="003E3074"/>
    <w:rsid w:val="003E3076"/>
    <w:rsid w:val="003E43AE"/>
    <w:rsid w:val="003E5BE7"/>
    <w:rsid w:val="003E5C2C"/>
    <w:rsid w:val="003E5EE4"/>
    <w:rsid w:val="003E5FB8"/>
    <w:rsid w:val="003E6051"/>
    <w:rsid w:val="003E64A2"/>
    <w:rsid w:val="003E670B"/>
    <w:rsid w:val="003E67D0"/>
    <w:rsid w:val="003E6C67"/>
    <w:rsid w:val="003E6E96"/>
    <w:rsid w:val="003E6F93"/>
    <w:rsid w:val="003E7E48"/>
    <w:rsid w:val="003F00A0"/>
    <w:rsid w:val="003F0835"/>
    <w:rsid w:val="003F09BD"/>
    <w:rsid w:val="003F1184"/>
    <w:rsid w:val="003F1569"/>
    <w:rsid w:val="003F196C"/>
    <w:rsid w:val="003F1F5E"/>
    <w:rsid w:val="003F2213"/>
    <w:rsid w:val="003F2A31"/>
    <w:rsid w:val="003F3458"/>
    <w:rsid w:val="003F4FFC"/>
    <w:rsid w:val="003F52C5"/>
    <w:rsid w:val="003F5E47"/>
    <w:rsid w:val="003F6168"/>
    <w:rsid w:val="003F6CC9"/>
    <w:rsid w:val="003F6F65"/>
    <w:rsid w:val="003F6FE2"/>
    <w:rsid w:val="003F7825"/>
    <w:rsid w:val="003F7E3F"/>
    <w:rsid w:val="00400A3F"/>
    <w:rsid w:val="00401073"/>
    <w:rsid w:val="00401527"/>
    <w:rsid w:val="00401709"/>
    <w:rsid w:val="00401DFA"/>
    <w:rsid w:val="004021F4"/>
    <w:rsid w:val="004026C7"/>
    <w:rsid w:val="00402B15"/>
    <w:rsid w:val="00402D1D"/>
    <w:rsid w:val="00402D8C"/>
    <w:rsid w:val="0040327B"/>
    <w:rsid w:val="0040367D"/>
    <w:rsid w:val="004037FE"/>
    <w:rsid w:val="004039D1"/>
    <w:rsid w:val="00403A02"/>
    <w:rsid w:val="00403C67"/>
    <w:rsid w:val="00403CE8"/>
    <w:rsid w:val="00403E5E"/>
    <w:rsid w:val="00404693"/>
    <w:rsid w:val="004049DA"/>
    <w:rsid w:val="00404ABA"/>
    <w:rsid w:val="00404AF2"/>
    <w:rsid w:val="00404CFC"/>
    <w:rsid w:val="004053D7"/>
    <w:rsid w:val="004056CE"/>
    <w:rsid w:val="0040597B"/>
    <w:rsid w:val="00406A98"/>
    <w:rsid w:val="00406BC9"/>
    <w:rsid w:val="00406E05"/>
    <w:rsid w:val="00406FC3"/>
    <w:rsid w:val="004070E8"/>
    <w:rsid w:val="004073B6"/>
    <w:rsid w:val="00407674"/>
    <w:rsid w:val="0040777A"/>
    <w:rsid w:val="00407E60"/>
    <w:rsid w:val="004108CC"/>
    <w:rsid w:val="00410A11"/>
    <w:rsid w:val="00410C74"/>
    <w:rsid w:val="00410DAA"/>
    <w:rsid w:val="00411630"/>
    <w:rsid w:val="00411F79"/>
    <w:rsid w:val="00412183"/>
    <w:rsid w:val="00414306"/>
    <w:rsid w:val="004145CF"/>
    <w:rsid w:val="00414891"/>
    <w:rsid w:val="00415089"/>
    <w:rsid w:val="004154BC"/>
    <w:rsid w:val="004167F1"/>
    <w:rsid w:val="00416E56"/>
    <w:rsid w:val="004170BE"/>
    <w:rsid w:val="004172D8"/>
    <w:rsid w:val="0041753C"/>
    <w:rsid w:val="004200A9"/>
    <w:rsid w:val="004203F5"/>
    <w:rsid w:val="00420D02"/>
    <w:rsid w:val="00420ECF"/>
    <w:rsid w:val="004210F7"/>
    <w:rsid w:val="004211D2"/>
    <w:rsid w:val="00422009"/>
    <w:rsid w:val="004224D0"/>
    <w:rsid w:val="0042281A"/>
    <w:rsid w:val="00423709"/>
    <w:rsid w:val="00423D2D"/>
    <w:rsid w:val="00423EA4"/>
    <w:rsid w:val="00423F57"/>
    <w:rsid w:val="00424D96"/>
    <w:rsid w:val="00425191"/>
    <w:rsid w:val="004254B4"/>
    <w:rsid w:val="00425C29"/>
    <w:rsid w:val="00425F28"/>
    <w:rsid w:val="00426244"/>
    <w:rsid w:val="004262CE"/>
    <w:rsid w:val="0042635A"/>
    <w:rsid w:val="00426521"/>
    <w:rsid w:val="004267F4"/>
    <w:rsid w:val="00427BED"/>
    <w:rsid w:val="00427E2F"/>
    <w:rsid w:val="00430870"/>
    <w:rsid w:val="004308BA"/>
    <w:rsid w:val="00430E20"/>
    <w:rsid w:val="00431058"/>
    <w:rsid w:val="00431437"/>
    <w:rsid w:val="00432E1D"/>
    <w:rsid w:val="00432E5A"/>
    <w:rsid w:val="00433521"/>
    <w:rsid w:val="00433B50"/>
    <w:rsid w:val="00433B90"/>
    <w:rsid w:val="00433BDE"/>
    <w:rsid w:val="00434053"/>
    <w:rsid w:val="00434069"/>
    <w:rsid w:val="00434879"/>
    <w:rsid w:val="004349C9"/>
    <w:rsid w:val="00435237"/>
    <w:rsid w:val="00436635"/>
    <w:rsid w:val="00436971"/>
    <w:rsid w:val="00436C52"/>
    <w:rsid w:val="00436D33"/>
    <w:rsid w:val="00436D5E"/>
    <w:rsid w:val="0043714F"/>
    <w:rsid w:val="0043751E"/>
    <w:rsid w:val="004377A2"/>
    <w:rsid w:val="00437D34"/>
    <w:rsid w:val="00440018"/>
    <w:rsid w:val="00440078"/>
    <w:rsid w:val="00440664"/>
    <w:rsid w:val="00440FD9"/>
    <w:rsid w:val="00441A1C"/>
    <w:rsid w:val="004420EB"/>
    <w:rsid w:val="0044217C"/>
    <w:rsid w:val="00442299"/>
    <w:rsid w:val="0044290C"/>
    <w:rsid w:val="00442992"/>
    <w:rsid w:val="00442D41"/>
    <w:rsid w:val="00443006"/>
    <w:rsid w:val="0044300D"/>
    <w:rsid w:val="0044331C"/>
    <w:rsid w:val="00443A28"/>
    <w:rsid w:val="00443FA0"/>
    <w:rsid w:val="0044405E"/>
    <w:rsid w:val="004442FC"/>
    <w:rsid w:val="004444E7"/>
    <w:rsid w:val="0044460E"/>
    <w:rsid w:val="004459E0"/>
    <w:rsid w:val="004459E5"/>
    <w:rsid w:val="0044603C"/>
    <w:rsid w:val="00446275"/>
    <w:rsid w:val="004468AC"/>
    <w:rsid w:val="00446CA9"/>
    <w:rsid w:val="004470EE"/>
    <w:rsid w:val="00447126"/>
    <w:rsid w:val="0044714B"/>
    <w:rsid w:val="004473E8"/>
    <w:rsid w:val="00447538"/>
    <w:rsid w:val="00447B9F"/>
    <w:rsid w:val="004504F9"/>
    <w:rsid w:val="00450F9E"/>
    <w:rsid w:val="004511F5"/>
    <w:rsid w:val="00451305"/>
    <w:rsid w:val="00451529"/>
    <w:rsid w:val="00451610"/>
    <w:rsid w:val="004517AA"/>
    <w:rsid w:val="004518A8"/>
    <w:rsid w:val="00451CCD"/>
    <w:rsid w:val="004526CB"/>
    <w:rsid w:val="004526F1"/>
    <w:rsid w:val="004528C5"/>
    <w:rsid w:val="00452EAB"/>
    <w:rsid w:val="00453182"/>
    <w:rsid w:val="00453528"/>
    <w:rsid w:val="004535E9"/>
    <w:rsid w:val="004537A4"/>
    <w:rsid w:val="00453A85"/>
    <w:rsid w:val="0045413C"/>
    <w:rsid w:val="004546CE"/>
    <w:rsid w:val="00454D2F"/>
    <w:rsid w:val="00454F18"/>
    <w:rsid w:val="004559BF"/>
    <w:rsid w:val="00457F82"/>
    <w:rsid w:val="00460048"/>
    <w:rsid w:val="00460081"/>
    <w:rsid w:val="004603C3"/>
    <w:rsid w:val="004609B4"/>
    <w:rsid w:val="00460A66"/>
    <w:rsid w:val="00460BC2"/>
    <w:rsid w:val="00460DA3"/>
    <w:rsid w:val="00461194"/>
    <w:rsid w:val="00461555"/>
    <w:rsid w:val="0046184B"/>
    <w:rsid w:val="00462971"/>
    <w:rsid w:val="004636D5"/>
    <w:rsid w:val="00463B1D"/>
    <w:rsid w:val="00463DDD"/>
    <w:rsid w:val="00464860"/>
    <w:rsid w:val="004655CD"/>
    <w:rsid w:val="00465679"/>
    <w:rsid w:val="004658F4"/>
    <w:rsid w:val="00465A84"/>
    <w:rsid w:val="00466084"/>
    <w:rsid w:val="00466209"/>
    <w:rsid w:val="004665C8"/>
    <w:rsid w:val="00466CE7"/>
    <w:rsid w:val="00466DA6"/>
    <w:rsid w:val="00467137"/>
    <w:rsid w:val="00467424"/>
    <w:rsid w:val="004700D1"/>
    <w:rsid w:val="00470DFD"/>
    <w:rsid w:val="00470FD5"/>
    <w:rsid w:val="004717C1"/>
    <w:rsid w:val="004718F2"/>
    <w:rsid w:val="00472364"/>
    <w:rsid w:val="004726E8"/>
    <w:rsid w:val="00472948"/>
    <w:rsid w:val="00472AD8"/>
    <w:rsid w:val="00472B1C"/>
    <w:rsid w:val="00472D73"/>
    <w:rsid w:val="00472FE4"/>
    <w:rsid w:val="004736A0"/>
    <w:rsid w:val="00473938"/>
    <w:rsid w:val="00473CD1"/>
    <w:rsid w:val="00474B08"/>
    <w:rsid w:val="004755EA"/>
    <w:rsid w:val="0047573B"/>
    <w:rsid w:val="00475AC3"/>
    <w:rsid w:val="00475BDF"/>
    <w:rsid w:val="00475FED"/>
    <w:rsid w:val="00476087"/>
    <w:rsid w:val="0047612F"/>
    <w:rsid w:val="004765A6"/>
    <w:rsid w:val="004773F3"/>
    <w:rsid w:val="004777AB"/>
    <w:rsid w:val="0047784A"/>
    <w:rsid w:val="00477A04"/>
    <w:rsid w:val="0048165B"/>
    <w:rsid w:val="00481804"/>
    <w:rsid w:val="00481C86"/>
    <w:rsid w:val="00481F48"/>
    <w:rsid w:val="00482707"/>
    <w:rsid w:val="00482A82"/>
    <w:rsid w:val="00482FE4"/>
    <w:rsid w:val="00483B55"/>
    <w:rsid w:val="00483F32"/>
    <w:rsid w:val="004847BD"/>
    <w:rsid w:val="00484845"/>
    <w:rsid w:val="00484851"/>
    <w:rsid w:val="0048495C"/>
    <w:rsid w:val="004849D8"/>
    <w:rsid w:val="00484A6D"/>
    <w:rsid w:val="00484B20"/>
    <w:rsid w:val="00484B2C"/>
    <w:rsid w:val="00484BE6"/>
    <w:rsid w:val="00484E05"/>
    <w:rsid w:val="00484F78"/>
    <w:rsid w:val="00485B8F"/>
    <w:rsid w:val="00485BD3"/>
    <w:rsid w:val="0048634A"/>
    <w:rsid w:val="00486374"/>
    <w:rsid w:val="004864A0"/>
    <w:rsid w:val="00486589"/>
    <w:rsid w:val="00487291"/>
    <w:rsid w:val="00487BEF"/>
    <w:rsid w:val="00490DB9"/>
    <w:rsid w:val="00490EF6"/>
    <w:rsid w:val="00490F00"/>
    <w:rsid w:val="004911A3"/>
    <w:rsid w:val="00491D2E"/>
    <w:rsid w:val="00491DC7"/>
    <w:rsid w:val="0049329F"/>
    <w:rsid w:val="00493DC7"/>
    <w:rsid w:val="00493F74"/>
    <w:rsid w:val="00494077"/>
    <w:rsid w:val="004943D4"/>
    <w:rsid w:val="00494414"/>
    <w:rsid w:val="004945A7"/>
    <w:rsid w:val="004946F3"/>
    <w:rsid w:val="00494A86"/>
    <w:rsid w:val="00495A4C"/>
    <w:rsid w:val="00496654"/>
    <w:rsid w:val="004973DB"/>
    <w:rsid w:val="004979EC"/>
    <w:rsid w:val="00497BDF"/>
    <w:rsid w:val="004A052E"/>
    <w:rsid w:val="004A0DC4"/>
    <w:rsid w:val="004A1C82"/>
    <w:rsid w:val="004A1D3A"/>
    <w:rsid w:val="004A21D2"/>
    <w:rsid w:val="004A246D"/>
    <w:rsid w:val="004A327C"/>
    <w:rsid w:val="004A3BC3"/>
    <w:rsid w:val="004A3DAC"/>
    <w:rsid w:val="004A41EC"/>
    <w:rsid w:val="004A4614"/>
    <w:rsid w:val="004A4A20"/>
    <w:rsid w:val="004A4AE3"/>
    <w:rsid w:val="004A4F15"/>
    <w:rsid w:val="004A4F4D"/>
    <w:rsid w:val="004A4FF1"/>
    <w:rsid w:val="004A5582"/>
    <w:rsid w:val="004A5AE7"/>
    <w:rsid w:val="004A5BAF"/>
    <w:rsid w:val="004A5DE8"/>
    <w:rsid w:val="004A5FF0"/>
    <w:rsid w:val="004A6C52"/>
    <w:rsid w:val="004A7258"/>
    <w:rsid w:val="004A7936"/>
    <w:rsid w:val="004B002B"/>
    <w:rsid w:val="004B05E0"/>
    <w:rsid w:val="004B0EEE"/>
    <w:rsid w:val="004B1773"/>
    <w:rsid w:val="004B1874"/>
    <w:rsid w:val="004B1AF8"/>
    <w:rsid w:val="004B1E33"/>
    <w:rsid w:val="004B2336"/>
    <w:rsid w:val="004B2953"/>
    <w:rsid w:val="004B3392"/>
    <w:rsid w:val="004B3467"/>
    <w:rsid w:val="004B4100"/>
    <w:rsid w:val="004B466C"/>
    <w:rsid w:val="004B4AA8"/>
    <w:rsid w:val="004B4DEF"/>
    <w:rsid w:val="004B4E1F"/>
    <w:rsid w:val="004B5226"/>
    <w:rsid w:val="004B5DA0"/>
    <w:rsid w:val="004B6A4E"/>
    <w:rsid w:val="004B76D8"/>
    <w:rsid w:val="004B7810"/>
    <w:rsid w:val="004B7F39"/>
    <w:rsid w:val="004C0D43"/>
    <w:rsid w:val="004C12DA"/>
    <w:rsid w:val="004C18E7"/>
    <w:rsid w:val="004C1FA0"/>
    <w:rsid w:val="004C2139"/>
    <w:rsid w:val="004C21EC"/>
    <w:rsid w:val="004C2402"/>
    <w:rsid w:val="004C29D6"/>
    <w:rsid w:val="004C2C53"/>
    <w:rsid w:val="004C2DA8"/>
    <w:rsid w:val="004C4160"/>
    <w:rsid w:val="004C4975"/>
    <w:rsid w:val="004C4DED"/>
    <w:rsid w:val="004C4F6A"/>
    <w:rsid w:val="004C5714"/>
    <w:rsid w:val="004C5BC2"/>
    <w:rsid w:val="004C613C"/>
    <w:rsid w:val="004C7277"/>
    <w:rsid w:val="004C74B6"/>
    <w:rsid w:val="004C78B3"/>
    <w:rsid w:val="004C7918"/>
    <w:rsid w:val="004C7949"/>
    <w:rsid w:val="004C7CB9"/>
    <w:rsid w:val="004C7D17"/>
    <w:rsid w:val="004D06D3"/>
    <w:rsid w:val="004D0E1C"/>
    <w:rsid w:val="004D0EE8"/>
    <w:rsid w:val="004D10B0"/>
    <w:rsid w:val="004D162B"/>
    <w:rsid w:val="004D1F56"/>
    <w:rsid w:val="004D208D"/>
    <w:rsid w:val="004D2FC2"/>
    <w:rsid w:val="004D3072"/>
    <w:rsid w:val="004D33BE"/>
    <w:rsid w:val="004D33C2"/>
    <w:rsid w:val="004D34D6"/>
    <w:rsid w:val="004D581D"/>
    <w:rsid w:val="004D5C5A"/>
    <w:rsid w:val="004D5DCF"/>
    <w:rsid w:val="004D5F3F"/>
    <w:rsid w:val="004D7030"/>
    <w:rsid w:val="004D715B"/>
    <w:rsid w:val="004D74E3"/>
    <w:rsid w:val="004D7750"/>
    <w:rsid w:val="004D7A35"/>
    <w:rsid w:val="004D7C34"/>
    <w:rsid w:val="004D7F6C"/>
    <w:rsid w:val="004E0BBC"/>
    <w:rsid w:val="004E1112"/>
    <w:rsid w:val="004E12DC"/>
    <w:rsid w:val="004E14CB"/>
    <w:rsid w:val="004E14E8"/>
    <w:rsid w:val="004E1A39"/>
    <w:rsid w:val="004E1AD4"/>
    <w:rsid w:val="004E278A"/>
    <w:rsid w:val="004E279F"/>
    <w:rsid w:val="004E28C0"/>
    <w:rsid w:val="004E29B7"/>
    <w:rsid w:val="004E3666"/>
    <w:rsid w:val="004E36F0"/>
    <w:rsid w:val="004E3E78"/>
    <w:rsid w:val="004E3F69"/>
    <w:rsid w:val="004E40FA"/>
    <w:rsid w:val="004E4FBF"/>
    <w:rsid w:val="004E508C"/>
    <w:rsid w:val="004E5897"/>
    <w:rsid w:val="004E58AC"/>
    <w:rsid w:val="004E5950"/>
    <w:rsid w:val="004E6190"/>
    <w:rsid w:val="004E6C64"/>
    <w:rsid w:val="004E6D66"/>
    <w:rsid w:val="004E742D"/>
    <w:rsid w:val="004E77C2"/>
    <w:rsid w:val="004E7A47"/>
    <w:rsid w:val="004E7F09"/>
    <w:rsid w:val="004E7F1B"/>
    <w:rsid w:val="004F028F"/>
    <w:rsid w:val="004F13D2"/>
    <w:rsid w:val="004F19F3"/>
    <w:rsid w:val="004F22A2"/>
    <w:rsid w:val="004F28EC"/>
    <w:rsid w:val="004F39F7"/>
    <w:rsid w:val="004F3B65"/>
    <w:rsid w:val="004F3D6A"/>
    <w:rsid w:val="004F4A70"/>
    <w:rsid w:val="004F4F63"/>
    <w:rsid w:val="004F5CAD"/>
    <w:rsid w:val="004F62D3"/>
    <w:rsid w:val="004F6615"/>
    <w:rsid w:val="004F6664"/>
    <w:rsid w:val="004F667E"/>
    <w:rsid w:val="004F777F"/>
    <w:rsid w:val="004F795E"/>
    <w:rsid w:val="005000C5"/>
    <w:rsid w:val="00500376"/>
    <w:rsid w:val="00500524"/>
    <w:rsid w:val="005005DB"/>
    <w:rsid w:val="00500BE7"/>
    <w:rsid w:val="00500C54"/>
    <w:rsid w:val="00500F64"/>
    <w:rsid w:val="00501271"/>
    <w:rsid w:val="005016F5"/>
    <w:rsid w:val="00501958"/>
    <w:rsid w:val="005037E9"/>
    <w:rsid w:val="00503D09"/>
    <w:rsid w:val="005041DD"/>
    <w:rsid w:val="0050444B"/>
    <w:rsid w:val="0050538A"/>
    <w:rsid w:val="00506152"/>
    <w:rsid w:val="005061F0"/>
    <w:rsid w:val="005064D7"/>
    <w:rsid w:val="00506F2F"/>
    <w:rsid w:val="00507437"/>
    <w:rsid w:val="00507BB8"/>
    <w:rsid w:val="00507D0F"/>
    <w:rsid w:val="005108CB"/>
    <w:rsid w:val="00510FF9"/>
    <w:rsid w:val="00510FFF"/>
    <w:rsid w:val="00511358"/>
    <w:rsid w:val="005113D1"/>
    <w:rsid w:val="005119B8"/>
    <w:rsid w:val="00511E1A"/>
    <w:rsid w:val="0051245B"/>
    <w:rsid w:val="0051249C"/>
    <w:rsid w:val="00512DDA"/>
    <w:rsid w:val="005133B9"/>
    <w:rsid w:val="005133C8"/>
    <w:rsid w:val="005137DD"/>
    <w:rsid w:val="00514B78"/>
    <w:rsid w:val="00514BCF"/>
    <w:rsid w:val="00515793"/>
    <w:rsid w:val="00515BE5"/>
    <w:rsid w:val="00515BF7"/>
    <w:rsid w:val="00515E26"/>
    <w:rsid w:val="00516048"/>
    <w:rsid w:val="00516890"/>
    <w:rsid w:val="00516CCF"/>
    <w:rsid w:val="00516DEC"/>
    <w:rsid w:val="00520679"/>
    <w:rsid w:val="00520BED"/>
    <w:rsid w:val="00522B79"/>
    <w:rsid w:val="0052322E"/>
    <w:rsid w:val="00523868"/>
    <w:rsid w:val="0052395F"/>
    <w:rsid w:val="00523D3D"/>
    <w:rsid w:val="0052477D"/>
    <w:rsid w:val="00524B84"/>
    <w:rsid w:val="0052535B"/>
    <w:rsid w:val="005255AB"/>
    <w:rsid w:val="005256A9"/>
    <w:rsid w:val="005257D8"/>
    <w:rsid w:val="00525803"/>
    <w:rsid w:val="00525FFF"/>
    <w:rsid w:val="00526726"/>
    <w:rsid w:val="005267A9"/>
    <w:rsid w:val="00526D28"/>
    <w:rsid w:val="00526D91"/>
    <w:rsid w:val="00526DDD"/>
    <w:rsid w:val="00527196"/>
    <w:rsid w:val="00527476"/>
    <w:rsid w:val="00527993"/>
    <w:rsid w:val="005279DC"/>
    <w:rsid w:val="00527AA0"/>
    <w:rsid w:val="00527B99"/>
    <w:rsid w:val="00527C01"/>
    <w:rsid w:val="00527E8C"/>
    <w:rsid w:val="00530078"/>
    <w:rsid w:val="00530774"/>
    <w:rsid w:val="00530A7E"/>
    <w:rsid w:val="00530AC5"/>
    <w:rsid w:val="005315F9"/>
    <w:rsid w:val="00531A77"/>
    <w:rsid w:val="00531DF8"/>
    <w:rsid w:val="00532382"/>
    <w:rsid w:val="00532D00"/>
    <w:rsid w:val="00532E5E"/>
    <w:rsid w:val="00533164"/>
    <w:rsid w:val="0053330D"/>
    <w:rsid w:val="00533612"/>
    <w:rsid w:val="005336C9"/>
    <w:rsid w:val="00533810"/>
    <w:rsid w:val="00533922"/>
    <w:rsid w:val="00533AFD"/>
    <w:rsid w:val="00533B67"/>
    <w:rsid w:val="005347B5"/>
    <w:rsid w:val="00534859"/>
    <w:rsid w:val="00534C3D"/>
    <w:rsid w:val="00534F45"/>
    <w:rsid w:val="00535C02"/>
    <w:rsid w:val="0053641D"/>
    <w:rsid w:val="00537889"/>
    <w:rsid w:val="00537B81"/>
    <w:rsid w:val="00537E03"/>
    <w:rsid w:val="00537E31"/>
    <w:rsid w:val="00537FB9"/>
    <w:rsid w:val="00540EEB"/>
    <w:rsid w:val="005412A1"/>
    <w:rsid w:val="0054140D"/>
    <w:rsid w:val="00541871"/>
    <w:rsid w:val="00541D16"/>
    <w:rsid w:val="005424EE"/>
    <w:rsid w:val="00542859"/>
    <w:rsid w:val="00542AE0"/>
    <w:rsid w:val="005432D5"/>
    <w:rsid w:val="005434CC"/>
    <w:rsid w:val="00543969"/>
    <w:rsid w:val="00543A38"/>
    <w:rsid w:val="00544846"/>
    <w:rsid w:val="00544E54"/>
    <w:rsid w:val="0054581A"/>
    <w:rsid w:val="0054697C"/>
    <w:rsid w:val="00546C73"/>
    <w:rsid w:val="00546CB7"/>
    <w:rsid w:val="0054757B"/>
    <w:rsid w:val="00547652"/>
    <w:rsid w:val="005476C4"/>
    <w:rsid w:val="0054780B"/>
    <w:rsid w:val="00547B88"/>
    <w:rsid w:val="00547E36"/>
    <w:rsid w:val="00550084"/>
    <w:rsid w:val="0055064D"/>
    <w:rsid w:val="00550DD5"/>
    <w:rsid w:val="00550EAD"/>
    <w:rsid w:val="0055187B"/>
    <w:rsid w:val="00551C68"/>
    <w:rsid w:val="00551CCE"/>
    <w:rsid w:val="00552167"/>
    <w:rsid w:val="005523AA"/>
    <w:rsid w:val="00552AF8"/>
    <w:rsid w:val="00552F3E"/>
    <w:rsid w:val="00553263"/>
    <w:rsid w:val="005544ED"/>
    <w:rsid w:val="00554C31"/>
    <w:rsid w:val="00554E0D"/>
    <w:rsid w:val="00554E56"/>
    <w:rsid w:val="00554E65"/>
    <w:rsid w:val="00555152"/>
    <w:rsid w:val="00555167"/>
    <w:rsid w:val="00555A43"/>
    <w:rsid w:val="00555C3A"/>
    <w:rsid w:val="00556974"/>
    <w:rsid w:val="00556DB2"/>
    <w:rsid w:val="00556FEA"/>
    <w:rsid w:val="00557309"/>
    <w:rsid w:val="00557341"/>
    <w:rsid w:val="00557840"/>
    <w:rsid w:val="00557C5A"/>
    <w:rsid w:val="00560DB4"/>
    <w:rsid w:val="00561008"/>
    <w:rsid w:val="00561153"/>
    <w:rsid w:val="005612E0"/>
    <w:rsid w:val="0056136E"/>
    <w:rsid w:val="00561FB7"/>
    <w:rsid w:val="00562A52"/>
    <w:rsid w:val="00562DCC"/>
    <w:rsid w:val="00562E73"/>
    <w:rsid w:val="005630F6"/>
    <w:rsid w:val="00563885"/>
    <w:rsid w:val="00564426"/>
    <w:rsid w:val="005645E2"/>
    <w:rsid w:val="005648A9"/>
    <w:rsid w:val="0056497C"/>
    <w:rsid w:val="00564BB9"/>
    <w:rsid w:val="00564DA5"/>
    <w:rsid w:val="00565535"/>
    <w:rsid w:val="005656A4"/>
    <w:rsid w:val="00565984"/>
    <w:rsid w:val="00566347"/>
    <w:rsid w:val="00566353"/>
    <w:rsid w:val="005664AC"/>
    <w:rsid w:val="00566643"/>
    <w:rsid w:val="00566830"/>
    <w:rsid w:val="005668FF"/>
    <w:rsid w:val="0056693F"/>
    <w:rsid w:val="00567AD8"/>
    <w:rsid w:val="00567BAF"/>
    <w:rsid w:val="00570C3C"/>
    <w:rsid w:val="0057183F"/>
    <w:rsid w:val="005719F8"/>
    <w:rsid w:val="00571E2D"/>
    <w:rsid w:val="005720B1"/>
    <w:rsid w:val="005720C9"/>
    <w:rsid w:val="005724F9"/>
    <w:rsid w:val="00572E3D"/>
    <w:rsid w:val="005734AB"/>
    <w:rsid w:val="00574164"/>
    <w:rsid w:val="005741C5"/>
    <w:rsid w:val="005742CB"/>
    <w:rsid w:val="0057452B"/>
    <w:rsid w:val="00574C91"/>
    <w:rsid w:val="00575AEA"/>
    <w:rsid w:val="00575F06"/>
    <w:rsid w:val="00575F82"/>
    <w:rsid w:val="00576055"/>
    <w:rsid w:val="005762C5"/>
    <w:rsid w:val="0057635A"/>
    <w:rsid w:val="005770F0"/>
    <w:rsid w:val="00577C83"/>
    <w:rsid w:val="00577EEA"/>
    <w:rsid w:val="005800A2"/>
    <w:rsid w:val="0058042A"/>
    <w:rsid w:val="00580CDF"/>
    <w:rsid w:val="00581417"/>
    <w:rsid w:val="00581836"/>
    <w:rsid w:val="00583580"/>
    <w:rsid w:val="00583688"/>
    <w:rsid w:val="005836B1"/>
    <w:rsid w:val="0058533F"/>
    <w:rsid w:val="00585384"/>
    <w:rsid w:val="005856F4"/>
    <w:rsid w:val="00585B35"/>
    <w:rsid w:val="005864FA"/>
    <w:rsid w:val="005872DB"/>
    <w:rsid w:val="005875C7"/>
    <w:rsid w:val="00587B05"/>
    <w:rsid w:val="00590AA3"/>
    <w:rsid w:val="00590E9E"/>
    <w:rsid w:val="00591B6F"/>
    <w:rsid w:val="00591E23"/>
    <w:rsid w:val="00592AA1"/>
    <w:rsid w:val="00593682"/>
    <w:rsid w:val="00593B65"/>
    <w:rsid w:val="00593B76"/>
    <w:rsid w:val="0059404D"/>
    <w:rsid w:val="0059446D"/>
    <w:rsid w:val="00594960"/>
    <w:rsid w:val="00594CDB"/>
    <w:rsid w:val="005950AF"/>
    <w:rsid w:val="005953FA"/>
    <w:rsid w:val="0059662A"/>
    <w:rsid w:val="00596ADF"/>
    <w:rsid w:val="00596D30"/>
    <w:rsid w:val="005978E1"/>
    <w:rsid w:val="005A0116"/>
    <w:rsid w:val="005A04A5"/>
    <w:rsid w:val="005A09A3"/>
    <w:rsid w:val="005A0CC9"/>
    <w:rsid w:val="005A1914"/>
    <w:rsid w:val="005A2262"/>
    <w:rsid w:val="005A22B6"/>
    <w:rsid w:val="005A2C93"/>
    <w:rsid w:val="005A2EF9"/>
    <w:rsid w:val="005A2F62"/>
    <w:rsid w:val="005A2FD1"/>
    <w:rsid w:val="005A3562"/>
    <w:rsid w:val="005A3733"/>
    <w:rsid w:val="005A3B2C"/>
    <w:rsid w:val="005A3BA4"/>
    <w:rsid w:val="005A3FE0"/>
    <w:rsid w:val="005A4317"/>
    <w:rsid w:val="005A4434"/>
    <w:rsid w:val="005A48AD"/>
    <w:rsid w:val="005A4F34"/>
    <w:rsid w:val="005A54A3"/>
    <w:rsid w:val="005A54DA"/>
    <w:rsid w:val="005A6143"/>
    <w:rsid w:val="005A647E"/>
    <w:rsid w:val="005A66B9"/>
    <w:rsid w:val="005A66E2"/>
    <w:rsid w:val="005A7004"/>
    <w:rsid w:val="005A71FC"/>
    <w:rsid w:val="005A7623"/>
    <w:rsid w:val="005A76D0"/>
    <w:rsid w:val="005A7A3A"/>
    <w:rsid w:val="005A7B2D"/>
    <w:rsid w:val="005A7B65"/>
    <w:rsid w:val="005B0022"/>
    <w:rsid w:val="005B0294"/>
    <w:rsid w:val="005B0648"/>
    <w:rsid w:val="005B0A30"/>
    <w:rsid w:val="005B178C"/>
    <w:rsid w:val="005B17B6"/>
    <w:rsid w:val="005B1D39"/>
    <w:rsid w:val="005B1FA3"/>
    <w:rsid w:val="005B21A7"/>
    <w:rsid w:val="005B27D8"/>
    <w:rsid w:val="005B2A09"/>
    <w:rsid w:val="005B2A8F"/>
    <w:rsid w:val="005B3C3B"/>
    <w:rsid w:val="005B45E6"/>
    <w:rsid w:val="005B46EC"/>
    <w:rsid w:val="005B4892"/>
    <w:rsid w:val="005B525B"/>
    <w:rsid w:val="005B5926"/>
    <w:rsid w:val="005B6153"/>
    <w:rsid w:val="005B6A74"/>
    <w:rsid w:val="005B7412"/>
    <w:rsid w:val="005B7B44"/>
    <w:rsid w:val="005B7CB0"/>
    <w:rsid w:val="005C0466"/>
    <w:rsid w:val="005C04F4"/>
    <w:rsid w:val="005C06B0"/>
    <w:rsid w:val="005C08A3"/>
    <w:rsid w:val="005C12D4"/>
    <w:rsid w:val="005C14AB"/>
    <w:rsid w:val="005C1687"/>
    <w:rsid w:val="005C16A9"/>
    <w:rsid w:val="005C1914"/>
    <w:rsid w:val="005C2001"/>
    <w:rsid w:val="005C23B9"/>
    <w:rsid w:val="005C2D61"/>
    <w:rsid w:val="005C2D76"/>
    <w:rsid w:val="005C2E5D"/>
    <w:rsid w:val="005C30DE"/>
    <w:rsid w:val="005C35B9"/>
    <w:rsid w:val="005C406C"/>
    <w:rsid w:val="005C4145"/>
    <w:rsid w:val="005C46A9"/>
    <w:rsid w:val="005C4CBC"/>
    <w:rsid w:val="005C502D"/>
    <w:rsid w:val="005C57A2"/>
    <w:rsid w:val="005C58AD"/>
    <w:rsid w:val="005C6BA4"/>
    <w:rsid w:val="005C6C3A"/>
    <w:rsid w:val="005C766C"/>
    <w:rsid w:val="005C7B22"/>
    <w:rsid w:val="005C7CBE"/>
    <w:rsid w:val="005C7D12"/>
    <w:rsid w:val="005D060C"/>
    <w:rsid w:val="005D0A1E"/>
    <w:rsid w:val="005D0F03"/>
    <w:rsid w:val="005D1D1C"/>
    <w:rsid w:val="005D22CF"/>
    <w:rsid w:val="005D2312"/>
    <w:rsid w:val="005D2B17"/>
    <w:rsid w:val="005D336E"/>
    <w:rsid w:val="005D36DB"/>
    <w:rsid w:val="005D3928"/>
    <w:rsid w:val="005D3E3D"/>
    <w:rsid w:val="005D429B"/>
    <w:rsid w:val="005D4DF2"/>
    <w:rsid w:val="005D520A"/>
    <w:rsid w:val="005D5415"/>
    <w:rsid w:val="005D5E3B"/>
    <w:rsid w:val="005D6132"/>
    <w:rsid w:val="005D62B6"/>
    <w:rsid w:val="005D6AD3"/>
    <w:rsid w:val="005D74B3"/>
    <w:rsid w:val="005D75F1"/>
    <w:rsid w:val="005D773D"/>
    <w:rsid w:val="005E034E"/>
    <w:rsid w:val="005E0A17"/>
    <w:rsid w:val="005E191F"/>
    <w:rsid w:val="005E1ACE"/>
    <w:rsid w:val="005E1B8C"/>
    <w:rsid w:val="005E22E5"/>
    <w:rsid w:val="005E2C11"/>
    <w:rsid w:val="005E2CD6"/>
    <w:rsid w:val="005E2D15"/>
    <w:rsid w:val="005E4051"/>
    <w:rsid w:val="005E4292"/>
    <w:rsid w:val="005E4EF2"/>
    <w:rsid w:val="005E545E"/>
    <w:rsid w:val="005E6A19"/>
    <w:rsid w:val="005E6B16"/>
    <w:rsid w:val="005E6ED4"/>
    <w:rsid w:val="005E6F73"/>
    <w:rsid w:val="005E6F91"/>
    <w:rsid w:val="005E76C7"/>
    <w:rsid w:val="005E7D2B"/>
    <w:rsid w:val="005F0A33"/>
    <w:rsid w:val="005F0B3D"/>
    <w:rsid w:val="005F0D7A"/>
    <w:rsid w:val="005F1252"/>
    <w:rsid w:val="005F1696"/>
    <w:rsid w:val="005F2115"/>
    <w:rsid w:val="005F3BD7"/>
    <w:rsid w:val="005F4292"/>
    <w:rsid w:val="005F460F"/>
    <w:rsid w:val="005F526E"/>
    <w:rsid w:val="005F558C"/>
    <w:rsid w:val="005F57AE"/>
    <w:rsid w:val="005F58CC"/>
    <w:rsid w:val="005F5B2E"/>
    <w:rsid w:val="005F65A6"/>
    <w:rsid w:val="005F6F4A"/>
    <w:rsid w:val="005F71D3"/>
    <w:rsid w:val="005F744C"/>
    <w:rsid w:val="005F7E07"/>
    <w:rsid w:val="00600270"/>
    <w:rsid w:val="006008F3"/>
    <w:rsid w:val="00600E0E"/>
    <w:rsid w:val="00600E49"/>
    <w:rsid w:val="00600ECC"/>
    <w:rsid w:val="00601D63"/>
    <w:rsid w:val="00601D69"/>
    <w:rsid w:val="00602A59"/>
    <w:rsid w:val="00604472"/>
    <w:rsid w:val="006047CF"/>
    <w:rsid w:val="006048CF"/>
    <w:rsid w:val="00604A41"/>
    <w:rsid w:val="00604F85"/>
    <w:rsid w:val="00605424"/>
    <w:rsid w:val="00605481"/>
    <w:rsid w:val="006059ED"/>
    <w:rsid w:val="00605C48"/>
    <w:rsid w:val="00605EBD"/>
    <w:rsid w:val="00605F20"/>
    <w:rsid w:val="00606087"/>
    <w:rsid w:val="006072AA"/>
    <w:rsid w:val="0060751C"/>
    <w:rsid w:val="0061015A"/>
    <w:rsid w:val="00610362"/>
    <w:rsid w:val="0061052E"/>
    <w:rsid w:val="0061072D"/>
    <w:rsid w:val="006108FB"/>
    <w:rsid w:val="00610AD8"/>
    <w:rsid w:val="00610C10"/>
    <w:rsid w:val="00610EB0"/>
    <w:rsid w:val="00611129"/>
    <w:rsid w:val="00611133"/>
    <w:rsid w:val="006111D5"/>
    <w:rsid w:val="00611AD1"/>
    <w:rsid w:val="006121A2"/>
    <w:rsid w:val="00612311"/>
    <w:rsid w:val="0061327A"/>
    <w:rsid w:val="006132BD"/>
    <w:rsid w:val="00613959"/>
    <w:rsid w:val="00613BF4"/>
    <w:rsid w:val="00614251"/>
    <w:rsid w:val="00614E17"/>
    <w:rsid w:val="0061552F"/>
    <w:rsid w:val="006155B6"/>
    <w:rsid w:val="00615CE8"/>
    <w:rsid w:val="00615D08"/>
    <w:rsid w:val="00615E86"/>
    <w:rsid w:val="00616D14"/>
    <w:rsid w:val="00616E35"/>
    <w:rsid w:val="00616EFF"/>
    <w:rsid w:val="00617002"/>
    <w:rsid w:val="006171A4"/>
    <w:rsid w:val="006175C2"/>
    <w:rsid w:val="006176B7"/>
    <w:rsid w:val="00617862"/>
    <w:rsid w:val="00620435"/>
    <w:rsid w:val="0062200A"/>
    <w:rsid w:val="006229B8"/>
    <w:rsid w:val="00624424"/>
    <w:rsid w:val="00624C6D"/>
    <w:rsid w:val="00624E3E"/>
    <w:rsid w:val="00624F2B"/>
    <w:rsid w:val="00625285"/>
    <w:rsid w:val="00625EEF"/>
    <w:rsid w:val="00626096"/>
    <w:rsid w:val="00626230"/>
    <w:rsid w:val="00626844"/>
    <w:rsid w:val="00626D06"/>
    <w:rsid w:val="00626F49"/>
    <w:rsid w:val="00627DA7"/>
    <w:rsid w:val="006303CE"/>
    <w:rsid w:val="00630AE6"/>
    <w:rsid w:val="00630D90"/>
    <w:rsid w:val="0063145F"/>
    <w:rsid w:val="006323E6"/>
    <w:rsid w:val="00633353"/>
    <w:rsid w:val="006336A2"/>
    <w:rsid w:val="006337DC"/>
    <w:rsid w:val="006343B8"/>
    <w:rsid w:val="00634F70"/>
    <w:rsid w:val="0063500A"/>
    <w:rsid w:val="00635ED2"/>
    <w:rsid w:val="0063629E"/>
    <w:rsid w:val="00636473"/>
    <w:rsid w:val="00636C2A"/>
    <w:rsid w:val="00636E23"/>
    <w:rsid w:val="00636F5D"/>
    <w:rsid w:val="0063733B"/>
    <w:rsid w:val="00637A0F"/>
    <w:rsid w:val="006406D1"/>
    <w:rsid w:val="00640C40"/>
    <w:rsid w:val="00640C98"/>
    <w:rsid w:val="00641340"/>
    <w:rsid w:val="0064173C"/>
    <w:rsid w:val="00642EBA"/>
    <w:rsid w:val="006432C1"/>
    <w:rsid w:val="00643462"/>
    <w:rsid w:val="006442F4"/>
    <w:rsid w:val="006447F2"/>
    <w:rsid w:val="00644B21"/>
    <w:rsid w:val="00644CF8"/>
    <w:rsid w:val="006452F2"/>
    <w:rsid w:val="00645AEE"/>
    <w:rsid w:val="00645D69"/>
    <w:rsid w:val="00646029"/>
    <w:rsid w:val="006460A9"/>
    <w:rsid w:val="00646477"/>
    <w:rsid w:val="006468DA"/>
    <w:rsid w:val="00646FA3"/>
    <w:rsid w:val="006476FA"/>
    <w:rsid w:val="00647E32"/>
    <w:rsid w:val="0065078D"/>
    <w:rsid w:val="00650CF7"/>
    <w:rsid w:val="006514ED"/>
    <w:rsid w:val="00651719"/>
    <w:rsid w:val="006519F4"/>
    <w:rsid w:val="00651EFE"/>
    <w:rsid w:val="00652910"/>
    <w:rsid w:val="00652948"/>
    <w:rsid w:val="006529E7"/>
    <w:rsid w:val="00653127"/>
    <w:rsid w:val="0065321A"/>
    <w:rsid w:val="00653221"/>
    <w:rsid w:val="0065343C"/>
    <w:rsid w:val="00653938"/>
    <w:rsid w:val="00653D8F"/>
    <w:rsid w:val="00653EB2"/>
    <w:rsid w:val="0065406E"/>
    <w:rsid w:val="00654C4E"/>
    <w:rsid w:val="00654F1B"/>
    <w:rsid w:val="00655575"/>
    <w:rsid w:val="00656043"/>
    <w:rsid w:val="006567DE"/>
    <w:rsid w:val="00656CF3"/>
    <w:rsid w:val="00656DEA"/>
    <w:rsid w:val="0065730B"/>
    <w:rsid w:val="0065735A"/>
    <w:rsid w:val="00657416"/>
    <w:rsid w:val="00657902"/>
    <w:rsid w:val="00657D79"/>
    <w:rsid w:val="006609EB"/>
    <w:rsid w:val="00660FE3"/>
    <w:rsid w:val="00661011"/>
    <w:rsid w:val="0066144A"/>
    <w:rsid w:val="006615BB"/>
    <w:rsid w:val="006616D1"/>
    <w:rsid w:val="00661740"/>
    <w:rsid w:val="00662649"/>
    <w:rsid w:val="006630E2"/>
    <w:rsid w:val="006634B8"/>
    <w:rsid w:val="00663718"/>
    <w:rsid w:val="00663C6B"/>
    <w:rsid w:val="00663CFA"/>
    <w:rsid w:val="00664774"/>
    <w:rsid w:val="0066499A"/>
    <w:rsid w:val="00664B18"/>
    <w:rsid w:val="006650D6"/>
    <w:rsid w:val="00665120"/>
    <w:rsid w:val="006655EE"/>
    <w:rsid w:val="006659DF"/>
    <w:rsid w:val="00666520"/>
    <w:rsid w:val="006665C1"/>
    <w:rsid w:val="00666F91"/>
    <w:rsid w:val="00667842"/>
    <w:rsid w:val="00667CC6"/>
    <w:rsid w:val="006702DD"/>
    <w:rsid w:val="006704B6"/>
    <w:rsid w:val="006705EB"/>
    <w:rsid w:val="0067092A"/>
    <w:rsid w:val="00671002"/>
    <w:rsid w:val="0067150E"/>
    <w:rsid w:val="00671E44"/>
    <w:rsid w:val="00672123"/>
    <w:rsid w:val="00672136"/>
    <w:rsid w:val="00672CCC"/>
    <w:rsid w:val="00672D14"/>
    <w:rsid w:val="00672F2A"/>
    <w:rsid w:val="00673100"/>
    <w:rsid w:val="006736EE"/>
    <w:rsid w:val="00673872"/>
    <w:rsid w:val="00673ACB"/>
    <w:rsid w:val="00673B6B"/>
    <w:rsid w:val="00673E0D"/>
    <w:rsid w:val="00673F31"/>
    <w:rsid w:val="006741FD"/>
    <w:rsid w:val="00674FDB"/>
    <w:rsid w:val="00675569"/>
    <w:rsid w:val="00675627"/>
    <w:rsid w:val="00676341"/>
    <w:rsid w:val="00676416"/>
    <w:rsid w:val="00676EAB"/>
    <w:rsid w:val="00676FE1"/>
    <w:rsid w:val="00677465"/>
    <w:rsid w:val="00677855"/>
    <w:rsid w:val="0068123B"/>
    <w:rsid w:val="0068180B"/>
    <w:rsid w:val="0068240C"/>
    <w:rsid w:val="00682549"/>
    <w:rsid w:val="006825FB"/>
    <w:rsid w:val="006827B5"/>
    <w:rsid w:val="0068301E"/>
    <w:rsid w:val="006831B2"/>
    <w:rsid w:val="00683592"/>
    <w:rsid w:val="0068425C"/>
    <w:rsid w:val="006846EC"/>
    <w:rsid w:val="006851EE"/>
    <w:rsid w:val="0068523B"/>
    <w:rsid w:val="0068672B"/>
    <w:rsid w:val="006867E7"/>
    <w:rsid w:val="00687151"/>
    <w:rsid w:val="0068759A"/>
    <w:rsid w:val="006875CA"/>
    <w:rsid w:val="00687647"/>
    <w:rsid w:val="00687BA5"/>
    <w:rsid w:val="00690321"/>
    <w:rsid w:val="00690542"/>
    <w:rsid w:val="00690DBA"/>
    <w:rsid w:val="00690DFD"/>
    <w:rsid w:val="0069145A"/>
    <w:rsid w:val="00691C4C"/>
    <w:rsid w:val="00691CB5"/>
    <w:rsid w:val="00691D22"/>
    <w:rsid w:val="006926E4"/>
    <w:rsid w:val="00692854"/>
    <w:rsid w:val="00692D4D"/>
    <w:rsid w:val="006934A5"/>
    <w:rsid w:val="006937D0"/>
    <w:rsid w:val="00694113"/>
    <w:rsid w:val="0069485D"/>
    <w:rsid w:val="00694F95"/>
    <w:rsid w:val="00695042"/>
    <w:rsid w:val="00695E22"/>
    <w:rsid w:val="0069677A"/>
    <w:rsid w:val="006968DC"/>
    <w:rsid w:val="00696CE5"/>
    <w:rsid w:val="00697120"/>
    <w:rsid w:val="0069721E"/>
    <w:rsid w:val="006974EC"/>
    <w:rsid w:val="006976D3"/>
    <w:rsid w:val="0069775B"/>
    <w:rsid w:val="00697BEB"/>
    <w:rsid w:val="00697D91"/>
    <w:rsid w:val="006A0394"/>
    <w:rsid w:val="006A0543"/>
    <w:rsid w:val="006A0753"/>
    <w:rsid w:val="006A07CD"/>
    <w:rsid w:val="006A0C98"/>
    <w:rsid w:val="006A135E"/>
    <w:rsid w:val="006A145F"/>
    <w:rsid w:val="006A1E2A"/>
    <w:rsid w:val="006A1F3F"/>
    <w:rsid w:val="006A2090"/>
    <w:rsid w:val="006A26A9"/>
    <w:rsid w:val="006A285C"/>
    <w:rsid w:val="006A3136"/>
    <w:rsid w:val="006A31FB"/>
    <w:rsid w:val="006A462A"/>
    <w:rsid w:val="006A463B"/>
    <w:rsid w:val="006A466E"/>
    <w:rsid w:val="006A491F"/>
    <w:rsid w:val="006A504C"/>
    <w:rsid w:val="006A5448"/>
    <w:rsid w:val="006A55C3"/>
    <w:rsid w:val="006A5DE2"/>
    <w:rsid w:val="006A6FDE"/>
    <w:rsid w:val="006A7050"/>
    <w:rsid w:val="006A7D50"/>
    <w:rsid w:val="006B00B7"/>
    <w:rsid w:val="006B036E"/>
    <w:rsid w:val="006B064F"/>
    <w:rsid w:val="006B097E"/>
    <w:rsid w:val="006B0CE4"/>
    <w:rsid w:val="006B0D7D"/>
    <w:rsid w:val="006B13B6"/>
    <w:rsid w:val="006B1752"/>
    <w:rsid w:val="006B18E4"/>
    <w:rsid w:val="006B1979"/>
    <w:rsid w:val="006B1C9F"/>
    <w:rsid w:val="006B2987"/>
    <w:rsid w:val="006B2C24"/>
    <w:rsid w:val="006B2CD0"/>
    <w:rsid w:val="006B32F0"/>
    <w:rsid w:val="006B3A8B"/>
    <w:rsid w:val="006B4398"/>
    <w:rsid w:val="006B44AE"/>
    <w:rsid w:val="006B4799"/>
    <w:rsid w:val="006B4979"/>
    <w:rsid w:val="006B5C95"/>
    <w:rsid w:val="006B60A6"/>
    <w:rsid w:val="006B67B3"/>
    <w:rsid w:val="006B6A29"/>
    <w:rsid w:val="006B6C40"/>
    <w:rsid w:val="006B6F81"/>
    <w:rsid w:val="006C116D"/>
    <w:rsid w:val="006C14BE"/>
    <w:rsid w:val="006C16A9"/>
    <w:rsid w:val="006C2615"/>
    <w:rsid w:val="006C2AE4"/>
    <w:rsid w:val="006C2DB9"/>
    <w:rsid w:val="006C304E"/>
    <w:rsid w:val="006C3864"/>
    <w:rsid w:val="006C3CE4"/>
    <w:rsid w:val="006C4420"/>
    <w:rsid w:val="006C4570"/>
    <w:rsid w:val="006C4A6C"/>
    <w:rsid w:val="006C4EE7"/>
    <w:rsid w:val="006C50AF"/>
    <w:rsid w:val="006C520F"/>
    <w:rsid w:val="006C555A"/>
    <w:rsid w:val="006C5935"/>
    <w:rsid w:val="006C5F34"/>
    <w:rsid w:val="006C672C"/>
    <w:rsid w:val="006C6B6B"/>
    <w:rsid w:val="006C6F04"/>
    <w:rsid w:val="006C6F37"/>
    <w:rsid w:val="006C7178"/>
    <w:rsid w:val="006C7D91"/>
    <w:rsid w:val="006D06F6"/>
    <w:rsid w:val="006D11FD"/>
    <w:rsid w:val="006D1ABF"/>
    <w:rsid w:val="006D1F38"/>
    <w:rsid w:val="006D202C"/>
    <w:rsid w:val="006D20CA"/>
    <w:rsid w:val="006D2360"/>
    <w:rsid w:val="006D3727"/>
    <w:rsid w:val="006D387D"/>
    <w:rsid w:val="006D4024"/>
    <w:rsid w:val="006D41D3"/>
    <w:rsid w:val="006D4228"/>
    <w:rsid w:val="006D4452"/>
    <w:rsid w:val="006D4543"/>
    <w:rsid w:val="006D4788"/>
    <w:rsid w:val="006D5282"/>
    <w:rsid w:val="006D53DF"/>
    <w:rsid w:val="006D5E57"/>
    <w:rsid w:val="006D61B9"/>
    <w:rsid w:val="006D65C7"/>
    <w:rsid w:val="006D66D2"/>
    <w:rsid w:val="006D7110"/>
    <w:rsid w:val="006D7243"/>
    <w:rsid w:val="006D73B2"/>
    <w:rsid w:val="006D778E"/>
    <w:rsid w:val="006E0396"/>
    <w:rsid w:val="006E08D0"/>
    <w:rsid w:val="006E0CF4"/>
    <w:rsid w:val="006E18A1"/>
    <w:rsid w:val="006E1A4F"/>
    <w:rsid w:val="006E1D07"/>
    <w:rsid w:val="006E1DA8"/>
    <w:rsid w:val="006E203D"/>
    <w:rsid w:val="006E23B4"/>
    <w:rsid w:val="006E2DC7"/>
    <w:rsid w:val="006E2E85"/>
    <w:rsid w:val="006E2F05"/>
    <w:rsid w:val="006E3FCF"/>
    <w:rsid w:val="006E4136"/>
    <w:rsid w:val="006E5AE1"/>
    <w:rsid w:val="006E5B34"/>
    <w:rsid w:val="006E5B86"/>
    <w:rsid w:val="006E6C60"/>
    <w:rsid w:val="006E6FB9"/>
    <w:rsid w:val="006E7086"/>
    <w:rsid w:val="006E7CA6"/>
    <w:rsid w:val="006F0801"/>
    <w:rsid w:val="006F0CD2"/>
    <w:rsid w:val="006F0FA4"/>
    <w:rsid w:val="006F1448"/>
    <w:rsid w:val="006F251E"/>
    <w:rsid w:val="006F257F"/>
    <w:rsid w:val="006F2810"/>
    <w:rsid w:val="006F2974"/>
    <w:rsid w:val="006F3F52"/>
    <w:rsid w:val="006F40FC"/>
    <w:rsid w:val="006F4356"/>
    <w:rsid w:val="006F45C6"/>
    <w:rsid w:val="006F464D"/>
    <w:rsid w:val="006F4B56"/>
    <w:rsid w:val="006F5066"/>
    <w:rsid w:val="006F5F13"/>
    <w:rsid w:val="006F654B"/>
    <w:rsid w:val="006F6664"/>
    <w:rsid w:val="006F66DA"/>
    <w:rsid w:val="006F6862"/>
    <w:rsid w:val="006F694F"/>
    <w:rsid w:val="006F71F1"/>
    <w:rsid w:val="006F7D4E"/>
    <w:rsid w:val="006F7D5E"/>
    <w:rsid w:val="006F7EBE"/>
    <w:rsid w:val="007005F0"/>
    <w:rsid w:val="0070075A"/>
    <w:rsid w:val="00700874"/>
    <w:rsid w:val="00700FF9"/>
    <w:rsid w:val="0070187C"/>
    <w:rsid w:val="007018DF"/>
    <w:rsid w:val="0070198D"/>
    <w:rsid w:val="0070230B"/>
    <w:rsid w:val="00702627"/>
    <w:rsid w:val="00703004"/>
    <w:rsid w:val="007033B8"/>
    <w:rsid w:val="007035DC"/>
    <w:rsid w:val="00703DDA"/>
    <w:rsid w:val="007043A5"/>
    <w:rsid w:val="0070457C"/>
    <w:rsid w:val="00704707"/>
    <w:rsid w:val="007051BA"/>
    <w:rsid w:val="007053FE"/>
    <w:rsid w:val="00705C4C"/>
    <w:rsid w:val="00706068"/>
    <w:rsid w:val="0070654C"/>
    <w:rsid w:val="0070676F"/>
    <w:rsid w:val="00706D4E"/>
    <w:rsid w:val="007114D5"/>
    <w:rsid w:val="00711773"/>
    <w:rsid w:val="00711A0C"/>
    <w:rsid w:val="00712BF5"/>
    <w:rsid w:val="00713226"/>
    <w:rsid w:val="0071341D"/>
    <w:rsid w:val="00713AB6"/>
    <w:rsid w:val="00713BDC"/>
    <w:rsid w:val="00713C9A"/>
    <w:rsid w:val="00713E8F"/>
    <w:rsid w:val="00714341"/>
    <w:rsid w:val="00714609"/>
    <w:rsid w:val="0071592C"/>
    <w:rsid w:val="00715BA3"/>
    <w:rsid w:val="00716084"/>
    <w:rsid w:val="007161C7"/>
    <w:rsid w:val="007162B3"/>
    <w:rsid w:val="007164CE"/>
    <w:rsid w:val="00716741"/>
    <w:rsid w:val="00716E0D"/>
    <w:rsid w:val="0071774B"/>
    <w:rsid w:val="00717B0F"/>
    <w:rsid w:val="00717C33"/>
    <w:rsid w:val="00717EC0"/>
    <w:rsid w:val="00717F11"/>
    <w:rsid w:val="00720089"/>
    <w:rsid w:val="0072082D"/>
    <w:rsid w:val="00720AA3"/>
    <w:rsid w:val="00720E48"/>
    <w:rsid w:val="00721090"/>
    <w:rsid w:val="0072184C"/>
    <w:rsid w:val="0072195E"/>
    <w:rsid w:val="00721A5E"/>
    <w:rsid w:val="00721D83"/>
    <w:rsid w:val="00721F8C"/>
    <w:rsid w:val="0072218D"/>
    <w:rsid w:val="007223FB"/>
    <w:rsid w:val="0072269A"/>
    <w:rsid w:val="0072272D"/>
    <w:rsid w:val="0072282A"/>
    <w:rsid w:val="00722994"/>
    <w:rsid w:val="0072330E"/>
    <w:rsid w:val="007233EA"/>
    <w:rsid w:val="007235D0"/>
    <w:rsid w:val="007238C5"/>
    <w:rsid w:val="007241F1"/>
    <w:rsid w:val="00724DF8"/>
    <w:rsid w:val="0072512B"/>
    <w:rsid w:val="00726DC5"/>
    <w:rsid w:val="007272F3"/>
    <w:rsid w:val="00727C94"/>
    <w:rsid w:val="0073032E"/>
    <w:rsid w:val="0073074F"/>
    <w:rsid w:val="00730C63"/>
    <w:rsid w:val="00730F57"/>
    <w:rsid w:val="007310D4"/>
    <w:rsid w:val="00731288"/>
    <w:rsid w:val="00731CD3"/>
    <w:rsid w:val="00732CC6"/>
    <w:rsid w:val="00732F17"/>
    <w:rsid w:val="00733919"/>
    <w:rsid w:val="00733AB2"/>
    <w:rsid w:val="0073432A"/>
    <w:rsid w:val="00734880"/>
    <w:rsid w:val="00734AC7"/>
    <w:rsid w:val="00734CC5"/>
    <w:rsid w:val="0073527E"/>
    <w:rsid w:val="00736CE3"/>
    <w:rsid w:val="00736EB7"/>
    <w:rsid w:val="00736FDD"/>
    <w:rsid w:val="0073769C"/>
    <w:rsid w:val="007400D6"/>
    <w:rsid w:val="00740107"/>
    <w:rsid w:val="007401C7"/>
    <w:rsid w:val="0074096D"/>
    <w:rsid w:val="00741003"/>
    <w:rsid w:val="00741DD4"/>
    <w:rsid w:val="007425BF"/>
    <w:rsid w:val="00742688"/>
    <w:rsid w:val="0074276C"/>
    <w:rsid w:val="007435B6"/>
    <w:rsid w:val="00743A24"/>
    <w:rsid w:val="0074458D"/>
    <w:rsid w:val="007451B0"/>
    <w:rsid w:val="0074558F"/>
    <w:rsid w:val="00745C24"/>
    <w:rsid w:val="00745C40"/>
    <w:rsid w:val="00746146"/>
    <w:rsid w:val="007462A7"/>
    <w:rsid w:val="0074651B"/>
    <w:rsid w:val="00746744"/>
    <w:rsid w:val="00746B03"/>
    <w:rsid w:val="00746B1E"/>
    <w:rsid w:val="0075118A"/>
    <w:rsid w:val="00751277"/>
    <w:rsid w:val="00751A5B"/>
    <w:rsid w:val="00752032"/>
    <w:rsid w:val="007522D9"/>
    <w:rsid w:val="00752A6D"/>
    <w:rsid w:val="00752BB4"/>
    <w:rsid w:val="00752DB7"/>
    <w:rsid w:val="00752FC4"/>
    <w:rsid w:val="007532B9"/>
    <w:rsid w:val="0075378D"/>
    <w:rsid w:val="00753C11"/>
    <w:rsid w:val="0075453E"/>
    <w:rsid w:val="0075466B"/>
    <w:rsid w:val="007549A5"/>
    <w:rsid w:val="00754D99"/>
    <w:rsid w:val="00755380"/>
    <w:rsid w:val="00755529"/>
    <w:rsid w:val="0075560A"/>
    <w:rsid w:val="00755629"/>
    <w:rsid w:val="007556A5"/>
    <w:rsid w:val="00755891"/>
    <w:rsid w:val="007572D3"/>
    <w:rsid w:val="00757FE8"/>
    <w:rsid w:val="007602B2"/>
    <w:rsid w:val="007603A2"/>
    <w:rsid w:val="00760828"/>
    <w:rsid w:val="00760A56"/>
    <w:rsid w:val="00760AD9"/>
    <w:rsid w:val="00760E82"/>
    <w:rsid w:val="00760EFB"/>
    <w:rsid w:val="00761513"/>
    <w:rsid w:val="007615CA"/>
    <w:rsid w:val="00761C57"/>
    <w:rsid w:val="00762D57"/>
    <w:rsid w:val="00763126"/>
    <w:rsid w:val="007636EE"/>
    <w:rsid w:val="00763967"/>
    <w:rsid w:val="00763F6F"/>
    <w:rsid w:val="007646A7"/>
    <w:rsid w:val="007652EB"/>
    <w:rsid w:val="00765339"/>
    <w:rsid w:val="0076596E"/>
    <w:rsid w:val="0076650F"/>
    <w:rsid w:val="0076690C"/>
    <w:rsid w:val="00766D18"/>
    <w:rsid w:val="0076764E"/>
    <w:rsid w:val="00767D1B"/>
    <w:rsid w:val="00770C0F"/>
    <w:rsid w:val="007710B7"/>
    <w:rsid w:val="007711B4"/>
    <w:rsid w:val="007716A7"/>
    <w:rsid w:val="007717E7"/>
    <w:rsid w:val="0077189A"/>
    <w:rsid w:val="00771934"/>
    <w:rsid w:val="0077253E"/>
    <w:rsid w:val="00772E0F"/>
    <w:rsid w:val="00773018"/>
    <w:rsid w:val="007731B0"/>
    <w:rsid w:val="00773C7E"/>
    <w:rsid w:val="00774ADA"/>
    <w:rsid w:val="007753C2"/>
    <w:rsid w:val="00775551"/>
    <w:rsid w:val="00775682"/>
    <w:rsid w:val="00775AD3"/>
    <w:rsid w:val="00775AF7"/>
    <w:rsid w:val="00776412"/>
    <w:rsid w:val="007766FF"/>
    <w:rsid w:val="00776B53"/>
    <w:rsid w:val="00776DF0"/>
    <w:rsid w:val="00776F69"/>
    <w:rsid w:val="007774E2"/>
    <w:rsid w:val="00777577"/>
    <w:rsid w:val="00777711"/>
    <w:rsid w:val="00777C88"/>
    <w:rsid w:val="0078036D"/>
    <w:rsid w:val="007803DA"/>
    <w:rsid w:val="0078124E"/>
    <w:rsid w:val="00781A4B"/>
    <w:rsid w:val="00782020"/>
    <w:rsid w:val="00782584"/>
    <w:rsid w:val="0078278F"/>
    <w:rsid w:val="007828AD"/>
    <w:rsid w:val="007831FA"/>
    <w:rsid w:val="00783673"/>
    <w:rsid w:val="00783C20"/>
    <w:rsid w:val="00783D79"/>
    <w:rsid w:val="00784270"/>
    <w:rsid w:val="007847F3"/>
    <w:rsid w:val="007849A9"/>
    <w:rsid w:val="00784B47"/>
    <w:rsid w:val="00784F97"/>
    <w:rsid w:val="0078540D"/>
    <w:rsid w:val="0078569C"/>
    <w:rsid w:val="00785766"/>
    <w:rsid w:val="00785926"/>
    <w:rsid w:val="00785A37"/>
    <w:rsid w:val="00785AC2"/>
    <w:rsid w:val="00787091"/>
    <w:rsid w:val="0078712A"/>
    <w:rsid w:val="00787539"/>
    <w:rsid w:val="00787E62"/>
    <w:rsid w:val="00790794"/>
    <w:rsid w:val="007909DA"/>
    <w:rsid w:val="00790F8A"/>
    <w:rsid w:val="00791014"/>
    <w:rsid w:val="00791275"/>
    <w:rsid w:val="00791D77"/>
    <w:rsid w:val="00793350"/>
    <w:rsid w:val="007934DD"/>
    <w:rsid w:val="00794273"/>
    <w:rsid w:val="007949F6"/>
    <w:rsid w:val="00794C17"/>
    <w:rsid w:val="00794F91"/>
    <w:rsid w:val="00795011"/>
    <w:rsid w:val="007950AD"/>
    <w:rsid w:val="00795450"/>
    <w:rsid w:val="0079561C"/>
    <w:rsid w:val="00795A71"/>
    <w:rsid w:val="00795A85"/>
    <w:rsid w:val="00795C4D"/>
    <w:rsid w:val="007969A7"/>
    <w:rsid w:val="00796F48"/>
    <w:rsid w:val="00797058"/>
    <w:rsid w:val="007972A3"/>
    <w:rsid w:val="00797B86"/>
    <w:rsid w:val="007A00FF"/>
    <w:rsid w:val="007A0181"/>
    <w:rsid w:val="007A069B"/>
    <w:rsid w:val="007A076D"/>
    <w:rsid w:val="007A0892"/>
    <w:rsid w:val="007A0D96"/>
    <w:rsid w:val="007A10CB"/>
    <w:rsid w:val="007A1381"/>
    <w:rsid w:val="007A171B"/>
    <w:rsid w:val="007A19B4"/>
    <w:rsid w:val="007A2170"/>
    <w:rsid w:val="007A2600"/>
    <w:rsid w:val="007A2C0A"/>
    <w:rsid w:val="007A2D51"/>
    <w:rsid w:val="007A2F26"/>
    <w:rsid w:val="007A3254"/>
    <w:rsid w:val="007A3555"/>
    <w:rsid w:val="007A53F5"/>
    <w:rsid w:val="007A6213"/>
    <w:rsid w:val="007A67CA"/>
    <w:rsid w:val="007A6A42"/>
    <w:rsid w:val="007A6CEE"/>
    <w:rsid w:val="007A7F60"/>
    <w:rsid w:val="007B090C"/>
    <w:rsid w:val="007B0F10"/>
    <w:rsid w:val="007B15D1"/>
    <w:rsid w:val="007B18DB"/>
    <w:rsid w:val="007B1ADC"/>
    <w:rsid w:val="007B1F60"/>
    <w:rsid w:val="007B2879"/>
    <w:rsid w:val="007B2F3A"/>
    <w:rsid w:val="007B3113"/>
    <w:rsid w:val="007B31E0"/>
    <w:rsid w:val="007B3698"/>
    <w:rsid w:val="007B380B"/>
    <w:rsid w:val="007B3D57"/>
    <w:rsid w:val="007B4077"/>
    <w:rsid w:val="007B4185"/>
    <w:rsid w:val="007B435C"/>
    <w:rsid w:val="007B4425"/>
    <w:rsid w:val="007B488E"/>
    <w:rsid w:val="007B4B97"/>
    <w:rsid w:val="007B4C38"/>
    <w:rsid w:val="007B4EA0"/>
    <w:rsid w:val="007B5739"/>
    <w:rsid w:val="007B5C9F"/>
    <w:rsid w:val="007B649D"/>
    <w:rsid w:val="007B64D7"/>
    <w:rsid w:val="007B6F6B"/>
    <w:rsid w:val="007B7018"/>
    <w:rsid w:val="007B7C67"/>
    <w:rsid w:val="007C019E"/>
    <w:rsid w:val="007C049A"/>
    <w:rsid w:val="007C0C7F"/>
    <w:rsid w:val="007C12C7"/>
    <w:rsid w:val="007C132D"/>
    <w:rsid w:val="007C1B76"/>
    <w:rsid w:val="007C1F2B"/>
    <w:rsid w:val="007C27AB"/>
    <w:rsid w:val="007C2F6E"/>
    <w:rsid w:val="007C2FBF"/>
    <w:rsid w:val="007C344A"/>
    <w:rsid w:val="007C38E0"/>
    <w:rsid w:val="007C3D45"/>
    <w:rsid w:val="007C40F5"/>
    <w:rsid w:val="007C4127"/>
    <w:rsid w:val="007C48E2"/>
    <w:rsid w:val="007C48FF"/>
    <w:rsid w:val="007C5291"/>
    <w:rsid w:val="007C539F"/>
    <w:rsid w:val="007C56CD"/>
    <w:rsid w:val="007C594D"/>
    <w:rsid w:val="007C5B7C"/>
    <w:rsid w:val="007C5F06"/>
    <w:rsid w:val="007C69A9"/>
    <w:rsid w:val="007C6EA7"/>
    <w:rsid w:val="007C7477"/>
    <w:rsid w:val="007C7597"/>
    <w:rsid w:val="007C7889"/>
    <w:rsid w:val="007C7AC1"/>
    <w:rsid w:val="007D000B"/>
    <w:rsid w:val="007D024E"/>
    <w:rsid w:val="007D02DF"/>
    <w:rsid w:val="007D0507"/>
    <w:rsid w:val="007D0647"/>
    <w:rsid w:val="007D09B7"/>
    <w:rsid w:val="007D0F1A"/>
    <w:rsid w:val="007D136C"/>
    <w:rsid w:val="007D164D"/>
    <w:rsid w:val="007D1D2B"/>
    <w:rsid w:val="007D22A7"/>
    <w:rsid w:val="007D26C5"/>
    <w:rsid w:val="007D276C"/>
    <w:rsid w:val="007D2CB3"/>
    <w:rsid w:val="007D43A5"/>
    <w:rsid w:val="007D4E3D"/>
    <w:rsid w:val="007D4E87"/>
    <w:rsid w:val="007D78D0"/>
    <w:rsid w:val="007D7949"/>
    <w:rsid w:val="007D7B19"/>
    <w:rsid w:val="007E0539"/>
    <w:rsid w:val="007E088A"/>
    <w:rsid w:val="007E1577"/>
    <w:rsid w:val="007E1978"/>
    <w:rsid w:val="007E1A78"/>
    <w:rsid w:val="007E1CF5"/>
    <w:rsid w:val="007E1F9C"/>
    <w:rsid w:val="007E2D6D"/>
    <w:rsid w:val="007E31BC"/>
    <w:rsid w:val="007E446B"/>
    <w:rsid w:val="007E4597"/>
    <w:rsid w:val="007E52DC"/>
    <w:rsid w:val="007E5AE5"/>
    <w:rsid w:val="007E5B12"/>
    <w:rsid w:val="007E5F6B"/>
    <w:rsid w:val="007E716A"/>
    <w:rsid w:val="007E72B3"/>
    <w:rsid w:val="007E7E06"/>
    <w:rsid w:val="007E7FB9"/>
    <w:rsid w:val="007F031A"/>
    <w:rsid w:val="007F0563"/>
    <w:rsid w:val="007F057D"/>
    <w:rsid w:val="007F07AB"/>
    <w:rsid w:val="007F0917"/>
    <w:rsid w:val="007F0BDD"/>
    <w:rsid w:val="007F1396"/>
    <w:rsid w:val="007F177A"/>
    <w:rsid w:val="007F19A8"/>
    <w:rsid w:val="007F1BC7"/>
    <w:rsid w:val="007F1BDA"/>
    <w:rsid w:val="007F22E9"/>
    <w:rsid w:val="007F23CA"/>
    <w:rsid w:val="007F27C4"/>
    <w:rsid w:val="007F299A"/>
    <w:rsid w:val="007F3246"/>
    <w:rsid w:val="007F3810"/>
    <w:rsid w:val="007F3D9B"/>
    <w:rsid w:val="007F4069"/>
    <w:rsid w:val="007F434E"/>
    <w:rsid w:val="007F5765"/>
    <w:rsid w:val="007F5C74"/>
    <w:rsid w:val="007F6466"/>
    <w:rsid w:val="007F6F06"/>
    <w:rsid w:val="007F70AA"/>
    <w:rsid w:val="007F7443"/>
    <w:rsid w:val="007F7536"/>
    <w:rsid w:val="007F7627"/>
    <w:rsid w:val="007F7949"/>
    <w:rsid w:val="007F79EC"/>
    <w:rsid w:val="0080009A"/>
    <w:rsid w:val="008005A1"/>
    <w:rsid w:val="00800C1C"/>
    <w:rsid w:val="00800C78"/>
    <w:rsid w:val="008015A1"/>
    <w:rsid w:val="00801C1C"/>
    <w:rsid w:val="00801C53"/>
    <w:rsid w:val="008020E6"/>
    <w:rsid w:val="008024E7"/>
    <w:rsid w:val="00803221"/>
    <w:rsid w:val="008032C6"/>
    <w:rsid w:val="00803845"/>
    <w:rsid w:val="0080384E"/>
    <w:rsid w:val="00803DA3"/>
    <w:rsid w:val="00803ECF"/>
    <w:rsid w:val="00804725"/>
    <w:rsid w:val="00804B77"/>
    <w:rsid w:val="0080518F"/>
    <w:rsid w:val="00805395"/>
    <w:rsid w:val="008059EC"/>
    <w:rsid w:val="0080656C"/>
    <w:rsid w:val="0080673F"/>
    <w:rsid w:val="00806AB1"/>
    <w:rsid w:val="00807633"/>
    <w:rsid w:val="00807984"/>
    <w:rsid w:val="00807A99"/>
    <w:rsid w:val="008100E7"/>
    <w:rsid w:val="008106CF"/>
    <w:rsid w:val="00810A4C"/>
    <w:rsid w:val="00810C4E"/>
    <w:rsid w:val="00811345"/>
    <w:rsid w:val="00812170"/>
    <w:rsid w:val="0081242B"/>
    <w:rsid w:val="008129B8"/>
    <w:rsid w:val="008137E3"/>
    <w:rsid w:val="008145EE"/>
    <w:rsid w:val="0081484E"/>
    <w:rsid w:val="008151F5"/>
    <w:rsid w:val="0081579B"/>
    <w:rsid w:val="00815889"/>
    <w:rsid w:val="00815C04"/>
    <w:rsid w:val="00817825"/>
    <w:rsid w:val="0081794D"/>
    <w:rsid w:val="00820132"/>
    <w:rsid w:val="008203B5"/>
    <w:rsid w:val="0082049C"/>
    <w:rsid w:val="00820708"/>
    <w:rsid w:val="008214B1"/>
    <w:rsid w:val="0082199A"/>
    <w:rsid w:val="00821A63"/>
    <w:rsid w:val="00821BE7"/>
    <w:rsid w:val="00821CA2"/>
    <w:rsid w:val="00822EBD"/>
    <w:rsid w:val="00822F36"/>
    <w:rsid w:val="00822F5E"/>
    <w:rsid w:val="00823ABC"/>
    <w:rsid w:val="00824632"/>
    <w:rsid w:val="00824732"/>
    <w:rsid w:val="008248B2"/>
    <w:rsid w:val="00824998"/>
    <w:rsid w:val="00824B73"/>
    <w:rsid w:val="0082538F"/>
    <w:rsid w:val="008259DC"/>
    <w:rsid w:val="0082639C"/>
    <w:rsid w:val="0082651E"/>
    <w:rsid w:val="0082680F"/>
    <w:rsid w:val="00826DB9"/>
    <w:rsid w:val="00826EBF"/>
    <w:rsid w:val="00826F4D"/>
    <w:rsid w:val="00827625"/>
    <w:rsid w:val="00827A2C"/>
    <w:rsid w:val="00827D24"/>
    <w:rsid w:val="00827F54"/>
    <w:rsid w:val="0083019C"/>
    <w:rsid w:val="008306C7"/>
    <w:rsid w:val="008308D9"/>
    <w:rsid w:val="00830DC4"/>
    <w:rsid w:val="00831709"/>
    <w:rsid w:val="00831B91"/>
    <w:rsid w:val="00832201"/>
    <w:rsid w:val="00832226"/>
    <w:rsid w:val="00832CA9"/>
    <w:rsid w:val="00832CEE"/>
    <w:rsid w:val="00832EB3"/>
    <w:rsid w:val="00833B4F"/>
    <w:rsid w:val="00833E79"/>
    <w:rsid w:val="0083409C"/>
    <w:rsid w:val="00834358"/>
    <w:rsid w:val="008344F4"/>
    <w:rsid w:val="00835391"/>
    <w:rsid w:val="008358F3"/>
    <w:rsid w:val="00835B0D"/>
    <w:rsid w:val="008361C1"/>
    <w:rsid w:val="0083684A"/>
    <w:rsid w:val="00836C03"/>
    <w:rsid w:val="008373C1"/>
    <w:rsid w:val="00840143"/>
    <w:rsid w:val="008402C9"/>
    <w:rsid w:val="00840C34"/>
    <w:rsid w:val="00841092"/>
    <w:rsid w:val="008411DE"/>
    <w:rsid w:val="008412BF"/>
    <w:rsid w:val="00841965"/>
    <w:rsid w:val="00841AB7"/>
    <w:rsid w:val="00841B42"/>
    <w:rsid w:val="00842355"/>
    <w:rsid w:val="008423D4"/>
    <w:rsid w:val="00842DFC"/>
    <w:rsid w:val="00842F37"/>
    <w:rsid w:val="008431F1"/>
    <w:rsid w:val="008433E5"/>
    <w:rsid w:val="0084389F"/>
    <w:rsid w:val="00843A6A"/>
    <w:rsid w:val="00844325"/>
    <w:rsid w:val="00844513"/>
    <w:rsid w:val="00844D9B"/>
    <w:rsid w:val="00845526"/>
    <w:rsid w:val="008456CE"/>
    <w:rsid w:val="00845B9B"/>
    <w:rsid w:val="00845CFA"/>
    <w:rsid w:val="00845FF1"/>
    <w:rsid w:val="008467A6"/>
    <w:rsid w:val="00850472"/>
    <w:rsid w:val="00850761"/>
    <w:rsid w:val="00850C50"/>
    <w:rsid w:val="00853298"/>
    <w:rsid w:val="00853674"/>
    <w:rsid w:val="00853C27"/>
    <w:rsid w:val="00853CA2"/>
    <w:rsid w:val="00853FD2"/>
    <w:rsid w:val="0085411B"/>
    <w:rsid w:val="008541B8"/>
    <w:rsid w:val="008544E1"/>
    <w:rsid w:val="00855F2C"/>
    <w:rsid w:val="00856332"/>
    <w:rsid w:val="008563F1"/>
    <w:rsid w:val="008565F2"/>
    <w:rsid w:val="00856780"/>
    <w:rsid w:val="008567DC"/>
    <w:rsid w:val="00856D81"/>
    <w:rsid w:val="00856D9B"/>
    <w:rsid w:val="008578AA"/>
    <w:rsid w:val="00857D3C"/>
    <w:rsid w:val="00857FE4"/>
    <w:rsid w:val="008605D6"/>
    <w:rsid w:val="008608A7"/>
    <w:rsid w:val="00860D7A"/>
    <w:rsid w:val="00860DE5"/>
    <w:rsid w:val="008610DC"/>
    <w:rsid w:val="0086139B"/>
    <w:rsid w:val="0086161C"/>
    <w:rsid w:val="00861629"/>
    <w:rsid w:val="00861879"/>
    <w:rsid w:val="00861A19"/>
    <w:rsid w:val="00861D3D"/>
    <w:rsid w:val="00861E85"/>
    <w:rsid w:val="0086222E"/>
    <w:rsid w:val="00862A79"/>
    <w:rsid w:val="00862AD6"/>
    <w:rsid w:val="00862B92"/>
    <w:rsid w:val="00862E04"/>
    <w:rsid w:val="008635D8"/>
    <w:rsid w:val="00863857"/>
    <w:rsid w:val="00863CED"/>
    <w:rsid w:val="00863FA2"/>
    <w:rsid w:val="00864010"/>
    <w:rsid w:val="008646ED"/>
    <w:rsid w:val="00864B6E"/>
    <w:rsid w:val="00864C8D"/>
    <w:rsid w:val="00864F13"/>
    <w:rsid w:val="008660C2"/>
    <w:rsid w:val="00866168"/>
    <w:rsid w:val="00866782"/>
    <w:rsid w:val="00866835"/>
    <w:rsid w:val="00866AD1"/>
    <w:rsid w:val="00866CDD"/>
    <w:rsid w:val="0086702A"/>
    <w:rsid w:val="00867469"/>
    <w:rsid w:val="00867AC5"/>
    <w:rsid w:val="00867C56"/>
    <w:rsid w:val="00870229"/>
    <w:rsid w:val="00870299"/>
    <w:rsid w:val="00870528"/>
    <w:rsid w:val="00871159"/>
    <w:rsid w:val="00871462"/>
    <w:rsid w:val="00872618"/>
    <w:rsid w:val="00872C24"/>
    <w:rsid w:val="00872E30"/>
    <w:rsid w:val="00873922"/>
    <w:rsid w:val="00873968"/>
    <w:rsid w:val="00873E33"/>
    <w:rsid w:val="00874378"/>
    <w:rsid w:val="00874545"/>
    <w:rsid w:val="00874827"/>
    <w:rsid w:val="00874DB7"/>
    <w:rsid w:val="00875195"/>
    <w:rsid w:val="00875637"/>
    <w:rsid w:val="008757A0"/>
    <w:rsid w:val="00875DDC"/>
    <w:rsid w:val="00875E9C"/>
    <w:rsid w:val="00876205"/>
    <w:rsid w:val="00876568"/>
    <w:rsid w:val="00876882"/>
    <w:rsid w:val="0087698F"/>
    <w:rsid w:val="00876C88"/>
    <w:rsid w:val="0087728B"/>
    <w:rsid w:val="008772C2"/>
    <w:rsid w:val="00877F8C"/>
    <w:rsid w:val="00880366"/>
    <w:rsid w:val="008804DE"/>
    <w:rsid w:val="00880A2E"/>
    <w:rsid w:val="00880AB6"/>
    <w:rsid w:val="00880C01"/>
    <w:rsid w:val="00880FFD"/>
    <w:rsid w:val="008819F2"/>
    <w:rsid w:val="00881BF4"/>
    <w:rsid w:val="00881CD5"/>
    <w:rsid w:val="00881E1D"/>
    <w:rsid w:val="00881F05"/>
    <w:rsid w:val="008821E1"/>
    <w:rsid w:val="008829BB"/>
    <w:rsid w:val="00882A2A"/>
    <w:rsid w:val="00883088"/>
    <w:rsid w:val="008830EF"/>
    <w:rsid w:val="00883BDB"/>
    <w:rsid w:val="0088488A"/>
    <w:rsid w:val="00884EBB"/>
    <w:rsid w:val="00884ECD"/>
    <w:rsid w:val="0088572A"/>
    <w:rsid w:val="00885D06"/>
    <w:rsid w:val="008862AB"/>
    <w:rsid w:val="00886E20"/>
    <w:rsid w:val="0088794A"/>
    <w:rsid w:val="00890335"/>
    <w:rsid w:val="008905DA"/>
    <w:rsid w:val="00891032"/>
    <w:rsid w:val="0089104F"/>
    <w:rsid w:val="00891D0F"/>
    <w:rsid w:val="008923D3"/>
    <w:rsid w:val="00893003"/>
    <w:rsid w:val="008930E1"/>
    <w:rsid w:val="008933F7"/>
    <w:rsid w:val="00893CD6"/>
    <w:rsid w:val="00893DC3"/>
    <w:rsid w:val="00893F2B"/>
    <w:rsid w:val="00894140"/>
    <w:rsid w:val="00894472"/>
    <w:rsid w:val="0089499C"/>
    <w:rsid w:val="00894FD9"/>
    <w:rsid w:val="00895C1B"/>
    <w:rsid w:val="00896B91"/>
    <w:rsid w:val="00896C4F"/>
    <w:rsid w:val="008973B7"/>
    <w:rsid w:val="00897533"/>
    <w:rsid w:val="00897545"/>
    <w:rsid w:val="00897959"/>
    <w:rsid w:val="008A007C"/>
    <w:rsid w:val="008A0A9C"/>
    <w:rsid w:val="008A0E8C"/>
    <w:rsid w:val="008A1E6D"/>
    <w:rsid w:val="008A2110"/>
    <w:rsid w:val="008A2B8B"/>
    <w:rsid w:val="008A2C88"/>
    <w:rsid w:val="008A3229"/>
    <w:rsid w:val="008A434C"/>
    <w:rsid w:val="008A44DE"/>
    <w:rsid w:val="008A4AC1"/>
    <w:rsid w:val="008A50F0"/>
    <w:rsid w:val="008A5A2C"/>
    <w:rsid w:val="008A5BEF"/>
    <w:rsid w:val="008A5E68"/>
    <w:rsid w:val="008A5F99"/>
    <w:rsid w:val="008A67EA"/>
    <w:rsid w:val="008A6DA3"/>
    <w:rsid w:val="008A7528"/>
    <w:rsid w:val="008A79C3"/>
    <w:rsid w:val="008A7E1F"/>
    <w:rsid w:val="008A7E75"/>
    <w:rsid w:val="008B03B8"/>
    <w:rsid w:val="008B0595"/>
    <w:rsid w:val="008B0C82"/>
    <w:rsid w:val="008B0EE8"/>
    <w:rsid w:val="008B16EB"/>
    <w:rsid w:val="008B225E"/>
    <w:rsid w:val="008B226A"/>
    <w:rsid w:val="008B28C4"/>
    <w:rsid w:val="008B2D6B"/>
    <w:rsid w:val="008B339A"/>
    <w:rsid w:val="008B3ADE"/>
    <w:rsid w:val="008B3D31"/>
    <w:rsid w:val="008B42F8"/>
    <w:rsid w:val="008B4416"/>
    <w:rsid w:val="008B4BCA"/>
    <w:rsid w:val="008B4D76"/>
    <w:rsid w:val="008B4E59"/>
    <w:rsid w:val="008B542E"/>
    <w:rsid w:val="008B58F9"/>
    <w:rsid w:val="008B5931"/>
    <w:rsid w:val="008B5B97"/>
    <w:rsid w:val="008B5D33"/>
    <w:rsid w:val="008B6489"/>
    <w:rsid w:val="008B64DE"/>
    <w:rsid w:val="008B650B"/>
    <w:rsid w:val="008B6C65"/>
    <w:rsid w:val="008B6CF0"/>
    <w:rsid w:val="008B6DCD"/>
    <w:rsid w:val="008B75C3"/>
    <w:rsid w:val="008B75F7"/>
    <w:rsid w:val="008B7D02"/>
    <w:rsid w:val="008C080D"/>
    <w:rsid w:val="008C097B"/>
    <w:rsid w:val="008C0EEA"/>
    <w:rsid w:val="008C13D3"/>
    <w:rsid w:val="008C166A"/>
    <w:rsid w:val="008C17DF"/>
    <w:rsid w:val="008C1FBD"/>
    <w:rsid w:val="008C2163"/>
    <w:rsid w:val="008C2928"/>
    <w:rsid w:val="008C2AF7"/>
    <w:rsid w:val="008C2EA2"/>
    <w:rsid w:val="008C2EDF"/>
    <w:rsid w:val="008C3A93"/>
    <w:rsid w:val="008C3BAB"/>
    <w:rsid w:val="008C4977"/>
    <w:rsid w:val="008C4CC3"/>
    <w:rsid w:val="008C4E03"/>
    <w:rsid w:val="008C5365"/>
    <w:rsid w:val="008C5527"/>
    <w:rsid w:val="008C6A1D"/>
    <w:rsid w:val="008C6CE0"/>
    <w:rsid w:val="008C7415"/>
    <w:rsid w:val="008C7728"/>
    <w:rsid w:val="008C7961"/>
    <w:rsid w:val="008C7AD3"/>
    <w:rsid w:val="008C7C42"/>
    <w:rsid w:val="008D1484"/>
    <w:rsid w:val="008D1720"/>
    <w:rsid w:val="008D2047"/>
    <w:rsid w:val="008D2087"/>
    <w:rsid w:val="008D3788"/>
    <w:rsid w:val="008D389D"/>
    <w:rsid w:val="008D46DC"/>
    <w:rsid w:val="008D48C3"/>
    <w:rsid w:val="008D4EF3"/>
    <w:rsid w:val="008D5672"/>
    <w:rsid w:val="008D58B2"/>
    <w:rsid w:val="008D5DBF"/>
    <w:rsid w:val="008D6453"/>
    <w:rsid w:val="008D6575"/>
    <w:rsid w:val="008D6CE1"/>
    <w:rsid w:val="008D6E4F"/>
    <w:rsid w:val="008D7330"/>
    <w:rsid w:val="008D794C"/>
    <w:rsid w:val="008D7955"/>
    <w:rsid w:val="008D7FD2"/>
    <w:rsid w:val="008E04B6"/>
    <w:rsid w:val="008E109C"/>
    <w:rsid w:val="008E10B5"/>
    <w:rsid w:val="008E10BE"/>
    <w:rsid w:val="008E164D"/>
    <w:rsid w:val="008E227B"/>
    <w:rsid w:val="008E2E5C"/>
    <w:rsid w:val="008E3103"/>
    <w:rsid w:val="008E3BF1"/>
    <w:rsid w:val="008E472C"/>
    <w:rsid w:val="008E4A8F"/>
    <w:rsid w:val="008E4AE9"/>
    <w:rsid w:val="008E4CAC"/>
    <w:rsid w:val="008E4FBF"/>
    <w:rsid w:val="008E504F"/>
    <w:rsid w:val="008E5587"/>
    <w:rsid w:val="008E5DC3"/>
    <w:rsid w:val="008E5DCE"/>
    <w:rsid w:val="008E5E6C"/>
    <w:rsid w:val="008E5F29"/>
    <w:rsid w:val="008E602E"/>
    <w:rsid w:val="008E6112"/>
    <w:rsid w:val="008E6B0C"/>
    <w:rsid w:val="008E6C2B"/>
    <w:rsid w:val="008E7030"/>
    <w:rsid w:val="008E7638"/>
    <w:rsid w:val="008E784D"/>
    <w:rsid w:val="008E7CB7"/>
    <w:rsid w:val="008E7F07"/>
    <w:rsid w:val="008F05FD"/>
    <w:rsid w:val="008F0702"/>
    <w:rsid w:val="008F0922"/>
    <w:rsid w:val="008F0961"/>
    <w:rsid w:val="008F0E97"/>
    <w:rsid w:val="008F1468"/>
    <w:rsid w:val="008F1B80"/>
    <w:rsid w:val="008F228F"/>
    <w:rsid w:val="008F2EC7"/>
    <w:rsid w:val="008F3257"/>
    <w:rsid w:val="008F3994"/>
    <w:rsid w:val="008F3CAF"/>
    <w:rsid w:val="008F42B9"/>
    <w:rsid w:val="008F54F9"/>
    <w:rsid w:val="008F63C5"/>
    <w:rsid w:val="008F6D8A"/>
    <w:rsid w:val="008F6E8A"/>
    <w:rsid w:val="008F7566"/>
    <w:rsid w:val="008F76C7"/>
    <w:rsid w:val="008F7AA5"/>
    <w:rsid w:val="008F7E01"/>
    <w:rsid w:val="0090033A"/>
    <w:rsid w:val="009007E9"/>
    <w:rsid w:val="00900A79"/>
    <w:rsid w:val="009010A9"/>
    <w:rsid w:val="009010CE"/>
    <w:rsid w:val="00901C0C"/>
    <w:rsid w:val="00901DE2"/>
    <w:rsid w:val="00901F46"/>
    <w:rsid w:val="009022F1"/>
    <w:rsid w:val="009027ED"/>
    <w:rsid w:val="00903253"/>
    <w:rsid w:val="0090379B"/>
    <w:rsid w:val="00903B29"/>
    <w:rsid w:val="00903D00"/>
    <w:rsid w:val="00904463"/>
    <w:rsid w:val="009051F2"/>
    <w:rsid w:val="009067A9"/>
    <w:rsid w:val="009069C4"/>
    <w:rsid w:val="00906B2A"/>
    <w:rsid w:val="00906D17"/>
    <w:rsid w:val="00907C2A"/>
    <w:rsid w:val="00907CA8"/>
    <w:rsid w:val="00907D5D"/>
    <w:rsid w:val="0091009C"/>
    <w:rsid w:val="00910FAB"/>
    <w:rsid w:val="00911847"/>
    <w:rsid w:val="00911BF1"/>
    <w:rsid w:val="00911C9D"/>
    <w:rsid w:val="009120D0"/>
    <w:rsid w:val="00912831"/>
    <w:rsid w:val="00912E31"/>
    <w:rsid w:val="00913224"/>
    <w:rsid w:val="009134FE"/>
    <w:rsid w:val="0091381F"/>
    <w:rsid w:val="00913BD3"/>
    <w:rsid w:val="00913C5B"/>
    <w:rsid w:val="00913EE4"/>
    <w:rsid w:val="0091419D"/>
    <w:rsid w:val="0091498E"/>
    <w:rsid w:val="00914DE2"/>
    <w:rsid w:val="009155F5"/>
    <w:rsid w:val="009155F7"/>
    <w:rsid w:val="009156FD"/>
    <w:rsid w:val="00915770"/>
    <w:rsid w:val="0091581B"/>
    <w:rsid w:val="00915FD8"/>
    <w:rsid w:val="0091648B"/>
    <w:rsid w:val="0091686D"/>
    <w:rsid w:val="00917453"/>
    <w:rsid w:val="00917757"/>
    <w:rsid w:val="00917A76"/>
    <w:rsid w:val="00917D34"/>
    <w:rsid w:val="00917DC1"/>
    <w:rsid w:val="00917EC9"/>
    <w:rsid w:val="0092044E"/>
    <w:rsid w:val="00920524"/>
    <w:rsid w:val="00921D8A"/>
    <w:rsid w:val="00921E66"/>
    <w:rsid w:val="009224B0"/>
    <w:rsid w:val="00922C61"/>
    <w:rsid w:val="00922EB6"/>
    <w:rsid w:val="00923661"/>
    <w:rsid w:val="00923EE1"/>
    <w:rsid w:val="0092483F"/>
    <w:rsid w:val="00924E33"/>
    <w:rsid w:val="00924E7D"/>
    <w:rsid w:val="0092599B"/>
    <w:rsid w:val="009265B0"/>
    <w:rsid w:val="009267D9"/>
    <w:rsid w:val="009269B6"/>
    <w:rsid w:val="00926A35"/>
    <w:rsid w:val="00926B32"/>
    <w:rsid w:val="00926F09"/>
    <w:rsid w:val="0092729D"/>
    <w:rsid w:val="009278CA"/>
    <w:rsid w:val="00930B49"/>
    <w:rsid w:val="0093127E"/>
    <w:rsid w:val="00931348"/>
    <w:rsid w:val="00931371"/>
    <w:rsid w:val="00931581"/>
    <w:rsid w:val="00932125"/>
    <w:rsid w:val="009321DA"/>
    <w:rsid w:val="009326C1"/>
    <w:rsid w:val="009328BD"/>
    <w:rsid w:val="00932C2A"/>
    <w:rsid w:val="00932F44"/>
    <w:rsid w:val="009333B5"/>
    <w:rsid w:val="009337EC"/>
    <w:rsid w:val="00934074"/>
    <w:rsid w:val="00934B93"/>
    <w:rsid w:val="0093547B"/>
    <w:rsid w:val="009354D1"/>
    <w:rsid w:val="00936085"/>
    <w:rsid w:val="009368AA"/>
    <w:rsid w:val="009369F4"/>
    <w:rsid w:val="00936D28"/>
    <w:rsid w:val="00937471"/>
    <w:rsid w:val="00937641"/>
    <w:rsid w:val="00937B39"/>
    <w:rsid w:val="00937E14"/>
    <w:rsid w:val="0094060A"/>
    <w:rsid w:val="009406EA"/>
    <w:rsid w:val="009406F8"/>
    <w:rsid w:val="00940BBF"/>
    <w:rsid w:val="00941819"/>
    <w:rsid w:val="009418A3"/>
    <w:rsid w:val="00941BEC"/>
    <w:rsid w:val="0094263E"/>
    <w:rsid w:val="009427E9"/>
    <w:rsid w:val="009435FC"/>
    <w:rsid w:val="00943BC9"/>
    <w:rsid w:val="00943E66"/>
    <w:rsid w:val="009440FA"/>
    <w:rsid w:val="0094487F"/>
    <w:rsid w:val="00944B74"/>
    <w:rsid w:val="00944D24"/>
    <w:rsid w:val="00945028"/>
    <w:rsid w:val="0094542F"/>
    <w:rsid w:val="00945440"/>
    <w:rsid w:val="00946343"/>
    <w:rsid w:val="0094659A"/>
    <w:rsid w:val="00946DA8"/>
    <w:rsid w:val="0094749B"/>
    <w:rsid w:val="00947EAC"/>
    <w:rsid w:val="009508E0"/>
    <w:rsid w:val="00950E3B"/>
    <w:rsid w:val="009510BF"/>
    <w:rsid w:val="009518AE"/>
    <w:rsid w:val="00951E1B"/>
    <w:rsid w:val="00952547"/>
    <w:rsid w:val="0095288A"/>
    <w:rsid w:val="00952909"/>
    <w:rsid w:val="0095356F"/>
    <w:rsid w:val="009538AF"/>
    <w:rsid w:val="0095443E"/>
    <w:rsid w:val="00954806"/>
    <w:rsid w:val="00954DDC"/>
    <w:rsid w:val="00954E30"/>
    <w:rsid w:val="00954E89"/>
    <w:rsid w:val="00955151"/>
    <w:rsid w:val="0095527A"/>
    <w:rsid w:val="00955358"/>
    <w:rsid w:val="00955A47"/>
    <w:rsid w:val="009560E1"/>
    <w:rsid w:val="00956211"/>
    <w:rsid w:val="009567A1"/>
    <w:rsid w:val="00956953"/>
    <w:rsid w:val="00956D32"/>
    <w:rsid w:val="00956E50"/>
    <w:rsid w:val="00956F31"/>
    <w:rsid w:val="009573B5"/>
    <w:rsid w:val="00957A8E"/>
    <w:rsid w:val="00957B5C"/>
    <w:rsid w:val="00957FAB"/>
    <w:rsid w:val="00960908"/>
    <w:rsid w:val="00960B94"/>
    <w:rsid w:val="00960DFC"/>
    <w:rsid w:val="00961DD6"/>
    <w:rsid w:val="00961E9A"/>
    <w:rsid w:val="00962204"/>
    <w:rsid w:val="00962399"/>
    <w:rsid w:val="00962468"/>
    <w:rsid w:val="0096258F"/>
    <w:rsid w:val="009626B2"/>
    <w:rsid w:val="0096487A"/>
    <w:rsid w:val="00964B81"/>
    <w:rsid w:val="00964D96"/>
    <w:rsid w:val="0096505C"/>
    <w:rsid w:val="00965800"/>
    <w:rsid w:val="00965832"/>
    <w:rsid w:val="0096592E"/>
    <w:rsid w:val="00965AD6"/>
    <w:rsid w:val="00965B16"/>
    <w:rsid w:val="009667C0"/>
    <w:rsid w:val="00966EFF"/>
    <w:rsid w:val="0097005D"/>
    <w:rsid w:val="009704E2"/>
    <w:rsid w:val="009705D3"/>
    <w:rsid w:val="00971030"/>
    <w:rsid w:val="0097190C"/>
    <w:rsid w:val="00971DDD"/>
    <w:rsid w:val="00971E9F"/>
    <w:rsid w:val="00972088"/>
    <w:rsid w:val="00973088"/>
    <w:rsid w:val="00973329"/>
    <w:rsid w:val="00973480"/>
    <w:rsid w:val="00973EFC"/>
    <w:rsid w:val="00974167"/>
    <w:rsid w:val="009748AD"/>
    <w:rsid w:val="00974994"/>
    <w:rsid w:val="00975189"/>
    <w:rsid w:val="009754B5"/>
    <w:rsid w:val="00975E95"/>
    <w:rsid w:val="00976602"/>
    <w:rsid w:val="00976CA6"/>
    <w:rsid w:val="009772CF"/>
    <w:rsid w:val="00977BC4"/>
    <w:rsid w:val="009801B1"/>
    <w:rsid w:val="009803E6"/>
    <w:rsid w:val="00980CBD"/>
    <w:rsid w:val="00980CF3"/>
    <w:rsid w:val="00980FAC"/>
    <w:rsid w:val="0098127F"/>
    <w:rsid w:val="00981AF5"/>
    <w:rsid w:val="00981D05"/>
    <w:rsid w:val="009829A2"/>
    <w:rsid w:val="00982C99"/>
    <w:rsid w:val="00982D79"/>
    <w:rsid w:val="009838E8"/>
    <w:rsid w:val="00983AF0"/>
    <w:rsid w:val="00983C26"/>
    <w:rsid w:val="00983E9D"/>
    <w:rsid w:val="009840CD"/>
    <w:rsid w:val="00984690"/>
    <w:rsid w:val="009849F3"/>
    <w:rsid w:val="009865B9"/>
    <w:rsid w:val="00986B03"/>
    <w:rsid w:val="00986DFD"/>
    <w:rsid w:val="00986F8A"/>
    <w:rsid w:val="009873A0"/>
    <w:rsid w:val="009876D8"/>
    <w:rsid w:val="00987C0F"/>
    <w:rsid w:val="00987D9A"/>
    <w:rsid w:val="00990AE7"/>
    <w:rsid w:val="00990AFC"/>
    <w:rsid w:val="00990DD1"/>
    <w:rsid w:val="00990FE5"/>
    <w:rsid w:val="009917C0"/>
    <w:rsid w:val="00991E0D"/>
    <w:rsid w:val="00991EBC"/>
    <w:rsid w:val="009932A1"/>
    <w:rsid w:val="00993552"/>
    <w:rsid w:val="009951EB"/>
    <w:rsid w:val="00995325"/>
    <w:rsid w:val="00995ED4"/>
    <w:rsid w:val="00995F65"/>
    <w:rsid w:val="00996220"/>
    <w:rsid w:val="0099690F"/>
    <w:rsid w:val="009969C7"/>
    <w:rsid w:val="009969E9"/>
    <w:rsid w:val="00996B04"/>
    <w:rsid w:val="00996F80"/>
    <w:rsid w:val="009975D3"/>
    <w:rsid w:val="00997A4D"/>
    <w:rsid w:val="009A01E7"/>
    <w:rsid w:val="009A02F4"/>
    <w:rsid w:val="009A0345"/>
    <w:rsid w:val="009A056E"/>
    <w:rsid w:val="009A0E89"/>
    <w:rsid w:val="009A0FCA"/>
    <w:rsid w:val="009A141F"/>
    <w:rsid w:val="009A1B28"/>
    <w:rsid w:val="009A1B66"/>
    <w:rsid w:val="009A20A3"/>
    <w:rsid w:val="009A23B8"/>
    <w:rsid w:val="009A2B21"/>
    <w:rsid w:val="009A3CAC"/>
    <w:rsid w:val="009A3F95"/>
    <w:rsid w:val="009A4EB4"/>
    <w:rsid w:val="009A52C0"/>
    <w:rsid w:val="009A5781"/>
    <w:rsid w:val="009A5A8C"/>
    <w:rsid w:val="009A5BD8"/>
    <w:rsid w:val="009A5BEB"/>
    <w:rsid w:val="009A6316"/>
    <w:rsid w:val="009A6ABB"/>
    <w:rsid w:val="009A6AD0"/>
    <w:rsid w:val="009A6B33"/>
    <w:rsid w:val="009A6D27"/>
    <w:rsid w:val="009A7376"/>
    <w:rsid w:val="009A7692"/>
    <w:rsid w:val="009A797F"/>
    <w:rsid w:val="009A7E29"/>
    <w:rsid w:val="009B03CD"/>
    <w:rsid w:val="009B078B"/>
    <w:rsid w:val="009B1C9C"/>
    <w:rsid w:val="009B1E48"/>
    <w:rsid w:val="009B1EA9"/>
    <w:rsid w:val="009B1EF4"/>
    <w:rsid w:val="009B2080"/>
    <w:rsid w:val="009B24F8"/>
    <w:rsid w:val="009B262D"/>
    <w:rsid w:val="009B263A"/>
    <w:rsid w:val="009B2996"/>
    <w:rsid w:val="009B2B8A"/>
    <w:rsid w:val="009B3FBD"/>
    <w:rsid w:val="009B4166"/>
    <w:rsid w:val="009B4E2F"/>
    <w:rsid w:val="009B4FEF"/>
    <w:rsid w:val="009B6196"/>
    <w:rsid w:val="009B6D15"/>
    <w:rsid w:val="009B70D2"/>
    <w:rsid w:val="009B7366"/>
    <w:rsid w:val="009B77C2"/>
    <w:rsid w:val="009B7AB6"/>
    <w:rsid w:val="009B7B27"/>
    <w:rsid w:val="009B7F09"/>
    <w:rsid w:val="009C0E62"/>
    <w:rsid w:val="009C11D9"/>
    <w:rsid w:val="009C1342"/>
    <w:rsid w:val="009C1636"/>
    <w:rsid w:val="009C17F6"/>
    <w:rsid w:val="009C1E2A"/>
    <w:rsid w:val="009C2510"/>
    <w:rsid w:val="009C386B"/>
    <w:rsid w:val="009C38EB"/>
    <w:rsid w:val="009C4401"/>
    <w:rsid w:val="009C4692"/>
    <w:rsid w:val="009C4E31"/>
    <w:rsid w:val="009C4EE2"/>
    <w:rsid w:val="009C503C"/>
    <w:rsid w:val="009C57D7"/>
    <w:rsid w:val="009C5A5F"/>
    <w:rsid w:val="009C62E2"/>
    <w:rsid w:val="009C724B"/>
    <w:rsid w:val="009C73C0"/>
    <w:rsid w:val="009C7D8A"/>
    <w:rsid w:val="009D093F"/>
    <w:rsid w:val="009D0B27"/>
    <w:rsid w:val="009D0F0F"/>
    <w:rsid w:val="009D0F6C"/>
    <w:rsid w:val="009D1174"/>
    <w:rsid w:val="009D1487"/>
    <w:rsid w:val="009D1A83"/>
    <w:rsid w:val="009D1BF4"/>
    <w:rsid w:val="009D1E35"/>
    <w:rsid w:val="009D2A6E"/>
    <w:rsid w:val="009D2AAF"/>
    <w:rsid w:val="009D346F"/>
    <w:rsid w:val="009D39EC"/>
    <w:rsid w:val="009D3BB5"/>
    <w:rsid w:val="009D4776"/>
    <w:rsid w:val="009D4789"/>
    <w:rsid w:val="009D4C34"/>
    <w:rsid w:val="009D4CCF"/>
    <w:rsid w:val="009D4CEA"/>
    <w:rsid w:val="009D5086"/>
    <w:rsid w:val="009D50FB"/>
    <w:rsid w:val="009D531E"/>
    <w:rsid w:val="009D560D"/>
    <w:rsid w:val="009D5CEE"/>
    <w:rsid w:val="009D635D"/>
    <w:rsid w:val="009D6832"/>
    <w:rsid w:val="009D6A3E"/>
    <w:rsid w:val="009D6BF9"/>
    <w:rsid w:val="009D6FDF"/>
    <w:rsid w:val="009D7108"/>
    <w:rsid w:val="009D7602"/>
    <w:rsid w:val="009E0937"/>
    <w:rsid w:val="009E0C71"/>
    <w:rsid w:val="009E0CB2"/>
    <w:rsid w:val="009E1088"/>
    <w:rsid w:val="009E1359"/>
    <w:rsid w:val="009E16A8"/>
    <w:rsid w:val="009E1B62"/>
    <w:rsid w:val="009E1CC5"/>
    <w:rsid w:val="009E20C0"/>
    <w:rsid w:val="009E2138"/>
    <w:rsid w:val="009E2148"/>
    <w:rsid w:val="009E2246"/>
    <w:rsid w:val="009E2643"/>
    <w:rsid w:val="009E2941"/>
    <w:rsid w:val="009E2BCF"/>
    <w:rsid w:val="009E2C0D"/>
    <w:rsid w:val="009E2EBB"/>
    <w:rsid w:val="009E31FA"/>
    <w:rsid w:val="009E3313"/>
    <w:rsid w:val="009E374B"/>
    <w:rsid w:val="009E4301"/>
    <w:rsid w:val="009E489C"/>
    <w:rsid w:val="009E4E0A"/>
    <w:rsid w:val="009E4EED"/>
    <w:rsid w:val="009E54FD"/>
    <w:rsid w:val="009E5767"/>
    <w:rsid w:val="009E5AF2"/>
    <w:rsid w:val="009E6028"/>
    <w:rsid w:val="009E607C"/>
    <w:rsid w:val="009E6A41"/>
    <w:rsid w:val="009E74D0"/>
    <w:rsid w:val="009E76A4"/>
    <w:rsid w:val="009E7A6E"/>
    <w:rsid w:val="009F029C"/>
    <w:rsid w:val="009F077A"/>
    <w:rsid w:val="009F07CF"/>
    <w:rsid w:val="009F0969"/>
    <w:rsid w:val="009F0AD3"/>
    <w:rsid w:val="009F0BC6"/>
    <w:rsid w:val="009F12C3"/>
    <w:rsid w:val="009F16BB"/>
    <w:rsid w:val="009F1C0D"/>
    <w:rsid w:val="009F1F28"/>
    <w:rsid w:val="009F21AE"/>
    <w:rsid w:val="009F44C0"/>
    <w:rsid w:val="009F5021"/>
    <w:rsid w:val="009F532F"/>
    <w:rsid w:val="009F5460"/>
    <w:rsid w:val="009F5797"/>
    <w:rsid w:val="009F5A8A"/>
    <w:rsid w:val="009F62E6"/>
    <w:rsid w:val="009F6359"/>
    <w:rsid w:val="009F70F5"/>
    <w:rsid w:val="009F7129"/>
    <w:rsid w:val="009F735F"/>
    <w:rsid w:val="009F772F"/>
    <w:rsid w:val="009F7A0E"/>
    <w:rsid w:val="009F7D04"/>
    <w:rsid w:val="009F7E8F"/>
    <w:rsid w:val="00A00B6C"/>
    <w:rsid w:val="00A019F7"/>
    <w:rsid w:val="00A01AF7"/>
    <w:rsid w:val="00A01B7F"/>
    <w:rsid w:val="00A01CF5"/>
    <w:rsid w:val="00A01E3D"/>
    <w:rsid w:val="00A023F8"/>
    <w:rsid w:val="00A025BB"/>
    <w:rsid w:val="00A02856"/>
    <w:rsid w:val="00A02A80"/>
    <w:rsid w:val="00A02EEE"/>
    <w:rsid w:val="00A032AE"/>
    <w:rsid w:val="00A03E1D"/>
    <w:rsid w:val="00A04049"/>
    <w:rsid w:val="00A04B18"/>
    <w:rsid w:val="00A0511B"/>
    <w:rsid w:val="00A05ADF"/>
    <w:rsid w:val="00A06280"/>
    <w:rsid w:val="00A06C49"/>
    <w:rsid w:val="00A06DFE"/>
    <w:rsid w:val="00A07636"/>
    <w:rsid w:val="00A07845"/>
    <w:rsid w:val="00A07A1F"/>
    <w:rsid w:val="00A10826"/>
    <w:rsid w:val="00A10A08"/>
    <w:rsid w:val="00A1124F"/>
    <w:rsid w:val="00A11D11"/>
    <w:rsid w:val="00A11D51"/>
    <w:rsid w:val="00A12610"/>
    <w:rsid w:val="00A127F7"/>
    <w:rsid w:val="00A1295E"/>
    <w:rsid w:val="00A13302"/>
    <w:rsid w:val="00A133E9"/>
    <w:rsid w:val="00A149ED"/>
    <w:rsid w:val="00A15209"/>
    <w:rsid w:val="00A1583B"/>
    <w:rsid w:val="00A1599D"/>
    <w:rsid w:val="00A159F9"/>
    <w:rsid w:val="00A15D5B"/>
    <w:rsid w:val="00A16218"/>
    <w:rsid w:val="00A2077E"/>
    <w:rsid w:val="00A20807"/>
    <w:rsid w:val="00A2095D"/>
    <w:rsid w:val="00A209F6"/>
    <w:rsid w:val="00A20DF9"/>
    <w:rsid w:val="00A20EB1"/>
    <w:rsid w:val="00A21470"/>
    <w:rsid w:val="00A2195C"/>
    <w:rsid w:val="00A223A3"/>
    <w:rsid w:val="00A2252F"/>
    <w:rsid w:val="00A225C1"/>
    <w:rsid w:val="00A22A57"/>
    <w:rsid w:val="00A22C37"/>
    <w:rsid w:val="00A22E88"/>
    <w:rsid w:val="00A2309A"/>
    <w:rsid w:val="00A231D6"/>
    <w:rsid w:val="00A231FF"/>
    <w:rsid w:val="00A23D21"/>
    <w:rsid w:val="00A23D78"/>
    <w:rsid w:val="00A23DE3"/>
    <w:rsid w:val="00A2402A"/>
    <w:rsid w:val="00A243FB"/>
    <w:rsid w:val="00A24D05"/>
    <w:rsid w:val="00A254F4"/>
    <w:rsid w:val="00A257A2"/>
    <w:rsid w:val="00A25BEB"/>
    <w:rsid w:val="00A260A5"/>
    <w:rsid w:val="00A2629B"/>
    <w:rsid w:val="00A269A3"/>
    <w:rsid w:val="00A26DC7"/>
    <w:rsid w:val="00A27A32"/>
    <w:rsid w:val="00A30FA9"/>
    <w:rsid w:val="00A31BD2"/>
    <w:rsid w:val="00A32325"/>
    <w:rsid w:val="00A32763"/>
    <w:rsid w:val="00A327EB"/>
    <w:rsid w:val="00A3326E"/>
    <w:rsid w:val="00A337FB"/>
    <w:rsid w:val="00A33C13"/>
    <w:rsid w:val="00A34A6D"/>
    <w:rsid w:val="00A34AE1"/>
    <w:rsid w:val="00A34B5A"/>
    <w:rsid w:val="00A34D4B"/>
    <w:rsid w:val="00A34F94"/>
    <w:rsid w:val="00A35D21"/>
    <w:rsid w:val="00A361B9"/>
    <w:rsid w:val="00A36E6C"/>
    <w:rsid w:val="00A36E89"/>
    <w:rsid w:val="00A3717C"/>
    <w:rsid w:val="00A3721A"/>
    <w:rsid w:val="00A3724A"/>
    <w:rsid w:val="00A372FD"/>
    <w:rsid w:val="00A375B6"/>
    <w:rsid w:val="00A37C42"/>
    <w:rsid w:val="00A37E89"/>
    <w:rsid w:val="00A400EB"/>
    <w:rsid w:val="00A40440"/>
    <w:rsid w:val="00A405F2"/>
    <w:rsid w:val="00A40672"/>
    <w:rsid w:val="00A4126C"/>
    <w:rsid w:val="00A412D5"/>
    <w:rsid w:val="00A41397"/>
    <w:rsid w:val="00A41B4E"/>
    <w:rsid w:val="00A41D54"/>
    <w:rsid w:val="00A423D6"/>
    <w:rsid w:val="00A42679"/>
    <w:rsid w:val="00A42E62"/>
    <w:rsid w:val="00A4339E"/>
    <w:rsid w:val="00A44CAF"/>
    <w:rsid w:val="00A44F3E"/>
    <w:rsid w:val="00A454E6"/>
    <w:rsid w:val="00A45A18"/>
    <w:rsid w:val="00A45B72"/>
    <w:rsid w:val="00A4646B"/>
    <w:rsid w:val="00A464D7"/>
    <w:rsid w:val="00A4660C"/>
    <w:rsid w:val="00A4697D"/>
    <w:rsid w:val="00A47408"/>
    <w:rsid w:val="00A4780E"/>
    <w:rsid w:val="00A47A55"/>
    <w:rsid w:val="00A50AE2"/>
    <w:rsid w:val="00A50D1D"/>
    <w:rsid w:val="00A51989"/>
    <w:rsid w:val="00A519CB"/>
    <w:rsid w:val="00A5237B"/>
    <w:rsid w:val="00A5275B"/>
    <w:rsid w:val="00A52D2B"/>
    <w:rsid w:val="00A53247"/>
    <w:rsid w:val="00A53455"/>
    <w:rsid w:val="00A544F8"/>
    <w:rsid w:val="00A551B7"/>
    <w:rsid w:val="00A55C15"/>
    <w:rsid w:val="00A55DB5"/>
    <w:rsid w:val="00A56683"/>
    <w:rsid w:val="00A56D9B"/>
    <w:rsid w:val="00A56D9C"/>
    <w:rsid w:val="00A56E81"/>
    <w:rsid w:val="00A56FF1"/>
    <w:rsid w:val="00A57542"/>
    <w:rsid w:val="00A5761B"/>
    <w:rsid w:val="00A60D81"/>
    <w:rsid w:val="00A6153A"/>
    <w:rsid w:val="00A615E5"/>
    <w:rsid w:val="00A61745"/>
    <w:rsid w:val="00A619E1"/>
    <w:rsid w:val="00A61CC5"/>
    <w:rsid w:val="00A622DB"/>
    <w:rsid w:val="00A62532"/>
    <w:rsid w:val="00A63805"/>
    <w:rsid w:val="00A64DCC"/>
    <w:rsid w:val="00A64F45"/>
    <w:rsid w:val="00A65A9E"/>
    <w:rsid w:val="00A65F4D"/>
    <w:rsid w:val="00A66228"/>
    <w:rsid w:val="00A663A8"/>
    <w:rsid w:val="00A663C7"/>
    <w:rsid w:val="00A66413"/>
    <w:rsid w:val="00A664AC"/>
    <w:rsid w:val="00A66697"/>
    <w:rsid w:val="00A66A8D"/>
    <w:rsid w:val="00A66AC6"/>
    <w:rsid w:val="00A670B6"/>
    <w:rsid w:val="00A67FB8"/>
    <w:rsid w:val="00A70453"/>
    <w:rsid w:val="00A704C4"/>
    <w:rsid w:val="00A70574"/>
    <w:rsid w:val="00A70859"/>
    <w:rsid w:val="00A70C03"/>
    <w:rsid w:val="00A716EE"/>
    <w:rsid w:val="00A71885"/>
    <w:rsid w:val="00A72439"/>
    <w:rsid w:val="00A727ED"/>
    <w:rsid w:val="00A732D8"/>
    <w:rsid w:val="00A736DF"/>
    <w:rsid w:val="00A7406C"/>
    <w:rsid w:val="00A742D3"/>
    <w:rsid w:val="00A74440"/>
    <w:rsid w:val="00A74757"/>
    <w:rsid w:val="00A75166"/>
    <w:rsid w:val="00A753DC"/>
    <w:rsid w:val="00A7556C"/>
    <w:rsid w:val="00A75BDE"/>
    <w:rsid w:val="00A76AA3"/>
    <w:rsid w:val="00A77197"/>
    <w:rsid w:val="00A77988"/>
    <w:rsid w:val="00A77ADB"/>
    <w:rsid w:val="00A77B03"/>
    <w:rsid w:val="00A77EE9"/>
    <w:rsid w:val="00A77FA8"/>
    <w:rsid w:val="00A80998"/>
    <w:rsid w:val="00A80DB8"/>
    <w:rsid w:val="00A82CF5"/>
    <w:rsid w:val="00A82E8C"/>
    <w:rsid w:val="00A82F0E"/>
    <w:rsid w:val="00A83805"/>
    <w:rsid w:val="00A83AEB"/>
    <w:rsid w:val="00A83B05"/>
    <w:rsid w:val="00A83E98"/>
    <w:rsid w:val="00A844B3"/>
    <w:rsid w:val="00A845FB"/>
    <w:rsid w:val="00A852E4"/>
    <w:rsid w:val="00A8533F"/>
    <w:rsid w:val="00A853EB"/>
    <w:rsid w:val="00A85920"/>
    <w:rsid w:val="00A85B34"/>
    <w:rsid w:val="00A85FB9"/>
    <w:rsid w:val="00A863B2"/>
    <w:rsid w:val="00A8683E"/>
    <w:rsid w:val="00A86C86"/>
    <w:rsid w:val="00A87517"/>
    <w:rsid w:val="00A878F6"/>
    <w:rsid w:val="00A90128"/>
    <w:rsid w:val="00A90310"/>
    <w:rsid w:val="00A906FE"/>
    <w:rsid w:val="00A90CAD"/>
    <w:rsid w:val="00A90DE7"/>
    <w:rsid w:val="00A9133C"/>
    <w:rsid w:val="00A918A2"/>
    <w:rsid w:val="00A91941"/>
    <w:rsid w:val="00A91C0D"/>
    <w:rsid w:val="00A92227"/>
    <w:rsid w:val="00A92D2D"/>
    <w:rsid w:val="00A92E61"/>
    <w:rsid w:val="00A93BB2"/>
    <w:rsid w:val="00A93C05"/>
    <w:rsid w:val="00A93C5C"/>
    <w:rsid w:val="00A94443"/>
    <w:rsid w:val="00A9461C"/>
    <w:rsid w:val="00A95610"/>
    <w:rsid w:val="00A95872"/>
    <w:rsid w:val="00A95894"/>
    <w:rsid w:val="00A95A51"/>
    <w:rsid w:val="00A9610C"/>
    <w:rsid w:val="00A96310"/>
    <w:rsid w:val="00A9676C"/>
    <w:rsid w:val="00A96D14"/>
    <w:rsid w:val="00A96D5C"/>
    <w:rsid w:val="00A9767B"/>
    <w:rsid w:val="00A97D99"/>
    <w:rsid w:val="00AA009A"/>
    <w:rsid w:val="00AA0477"/>
    <w:rsid w:val="00AA0991"/>
    <w:rsid w:val="00AA0B99"/>
    <w:rsid w:val="00AA1731"/>
    <w:rsid w:val="00AA19FA"/>
    <w:rsid w:val="00AA202A"/>
    <w:rsid w:val="00AA30FF"/>
    <w:rsid w:val="00AA3419"/>
    <w:rsid w:val="00AA3630"/>
    <w:rsid w:val="00AA3673"/>
    <w:rsid w:val="00AA39B6"/>
    <w:rsid w:val="00AA3AE8"/>
    <w:rsid w:val="00AA3F45"/>
    <w:rsid w:val="00AA4B05"/>
    <w:rsid w:val="00AA4F48"/>
    <w:rsid w:val="00AA574C"/>
    <w:rsid w:val="00AA57C4"/>
    <w:rsid w:val="00AA6279"/>
    <w:rsid w:val="00AA6296"/>
    <w:rsid w:val="00AA63DD"/>
    <w:rsid w:val="00AA64D3"/>
    <w:rsid w:val="00AA66B2"/>
    <w:rsid w:val="00AA69AD"/>
    <w:rsid w:val="00AA6A0B"/>
    <w:rsid w:val="00AA6DBA"/>
    <w:rsid w:val="00AB03A3"/>
    <w:rsid w:val="00AB0931"/>
    <w:rsid w:val="00AB0F7D"/>
    <w:rsid w:val="00AB0FE7"/>
    <w:rsid w:val="00AB1B1E"/>
    <w:rsid w:val="00AB1C45"/>
    <w:rsid w:val="00AB1C96"/>
    <w:rsid w:val="00AB201C"/>
    <w:rsid w:val="00AB235F"/>
    <w:rsid w:val="00AB284F"/>
    <w:rsid w:val="00AB2FC3"/>
    <w:rsid w:val="00AB3467"/>
    <w:rsid w:val="00AB42A8"/>
    <w:rsid w:val="00AB4598"/>
    <w:rsid w:val="00AB5055"/>
    <w:rsid w:val="00AB50BE"/>
    <w:rsid w:val="00AB52A2"/>
    <w:rsid w:val="00AB5553"/>
    <w:rsid w:val="00AB5DCE"/>
    <w:rsid w:val="00AB5FDE"/>
    <w:rsid w:val="00AB613C"/>
    <w:rsid w:val="00AB7072"/>
    <w:rsid w:val="00AB71D0"/>
    <w:rsid w:val="00AC00C6"/>
    <w:rsid w:val="00AC138F"/>
    <w:rsid w:val="00AC1593"/>
    <w:rsid w:val="00AC221A"/>
    <w:rsid w:val="00AC2467"/>
    <w:rsid w:val="00AC2912"/>
    <w:rsid w:val="00AC2C3A"/>
    <w:rsid w:val="00AC2E9D"/>
    <w:rsid w:val="00AC3755"/>
    <w:rsid w:val="00AC3932"/>
    <w:rsid w:val="00AC3A0E"/>
    <w:rsid w:val="00AC4F69"/>
    <w:rsid w:val="00AC554D"/>
    <w:rsid w:val="00AC5966"/>
    <w:rsid w:val="00AC5A15"/>
    <w:rsid w:val="00AC5F04"/>
    <w:rsid w:val="00AC64B9"/>
    <w:rsid w:val="00AC6A3F"/>
    <w:rsid w:val="00AC6A72"/>
    <w:rsid w:val="00AC747C"/>
    <w:rsid w:val="00AC76B8"/>
    <w:rsid w:val="00AC7CA6"/>
    <w:rsid w:val="00AC7DA7"/>
    <w:rsid w:val="00AD0546"/>
    <w:rsid w:val="00AD06BD"/>
    <w:rsid w:val="00AD1748"/>
    <w:rsid w:val="00AD1D56"/>
    <w:rsid w:val="00AD1E81"/>
    <w:rsid w:val="00AD200F"/>
    <w:rsid w:val="00AD25D1"/>
    <w:rsid w:val="00AD32E3"/>
    <w:rsid w:val="00AD3426"/>
    <w:rsid w:val="00AD3A4C"/>
    <w:rsid w:val="00AD3EA7"/>
    <w:rsid w:val="00AD3F94"/>
    <w:rsid w:val="00AD460C"/>
    <w:rsid w:val="00AD4E9D"/>
    <w:rsid w:val="00AD4F37"/>
    <w:rsid w:val="00AD5137"/>
    <w:rsid w:val="00AD5A5E"/>
    <w:rsid w:val="00AD5B4D"/>
    <w:rsid w:val="00AD6250"/>
    <w:rsid w:val="00AD6545"/>
    <w:rsid w:val="00AD6571"/>
    <w:rsid w:val="00AD7644"/>
    <w:rsid w:val="00AE05A3"/>
    <w:rsid w:val="00AE09C6"/>
    <w:rsid w:val="00AE0F66"/>
    <w:rsid w:val="00AE1068"/>
    <w:rsid w:val="00AE135A"/>
    <w:rsid w:val="00AE1CA4"/>
    <w:rsid w:val="00AE20C4"/>
    <w:rsid w:val="00AE21AF"/>
    <w:rsid w:val="00AE25A2"/>
    <w:rsid w:val="00AE30E2"/>
    <w:rsid w:val="00AE38BE"/>
    <w:rsid w:val="00AE396B"/>
    <w:rsid w:val="00AE3A84"/>
    <w:rsid w:val="00AE3D30"/>
    <w:rsid w:val="00AE425C"/>
    <w:rsid w:val="00AE449C"/>
    <w:rsid w:val="00AE46DE"/>
    <w:rsid w:val="00AE4767"/>
    <w:rsid w:val="00AE4AAC"/>
    <w:rsid w:val="00AE4B02"/>
    <w:rsid w:val="00AE536F"/>
    <w:rsid w:val="00AE585D"/>
    <w:rsid w:val="00AE62BA"/>
    <w:rsid w:val="00AE661A"/>
    <w:rsid w:val="00AE69D2"/>
    <w:rsid w:val="00AE6EAF"/>
    <w:rsid w:val="00AE74AC"/>
    <w:rsid w:val="00AE767B"/>
    <w:rsid w:val="00AE76D0"/>
    <w:rsid w:val="00AE791A"/>
    <w:rsid w:val="00AE7A2E"/>
    <w:rsid w:val="00AE7A7F"/>
    <w:rsid w:val="00AE7F05"/>
    <w:rsid w:val="00AF0ADC"/>
    <w:rsid w:val="00AF0D2B"/>
    <w:rsid w:val="00AF164C"/>
    <w:rsid w:val="00AF16F9"/>
    <w:rsid w:val="00AF1DE4"/>
    <w:rsid w:val="00AF1F76"/>
    <w:rsid w:val="00AF1FB9"/>
    <w:rsid w:val="00AF201E"/>
    <w:rsid w:val="00AF24DC"/>
    <w:rsid w:val="00AF2D90"/>
    <w:rsid w:val="00AF2E81"/>
    <w:rsid w:val="00AF308B"/>
    <w:rsid w:val="00AF3182"/>
    <w:rsid w:val="00AF4637"/>
    <w:rsid w:val="00AF4648"/>
    <w:rsid w:val="00AF46C6"/>
    <w:rsid w:val="00AF4754"/>
    <w:rsid w:val="00AF4817"/>
    <w:rsid w:val="00AF48F1"/>
    <w:rsid w:val="00AF4E4C"/>
    <w:rsid w:val="00AF4E93"/>
    <w:rsid w:val="00AF4F18"/>
    <w:rsid w:val="00AF52B7"/>
    <w:rsid w:val="00AF544C"/>
    <w:rsid w:val="00AF5AA7"/>
    <w:rsid w:val="00AF636E"/>
    <w:rsid w:val="00AF6633"/>
    <w:rsid w:val="00AF66CD"/>
    <w:rsid w:val="00AF670B"/>
    <w:rsid w:val="00AF6AF2"/>
    <w:rsid w:val="00AF6CE2"/>
    <w:rsid w:val="00AF7339"/>
    <w:rsid w:val="00AF73BE"/>
    <w:rsid w:val="00AF79BB"/>
    <w:rsid w:val="00AF7E3D"/>
    <w:rsid w:val="00B00352"/>
    <w:rsid w:val="00B005C0"/>
    <w:rsid w:val="00B00623"/>
    <w:rsid w:val="00B0082F"/>
    <w:rsid w:val="00B008DE"/>
    <w:rsid w:val="00B00997"/>
    <w:rsid w:val="00B00F35"/>
    <w:rsid w:val="00B01662"/>
    <w:rsid w:val="00B01941"/>
    <w:rsid w:val="00B025C4"/>
    <w:rsid w:val="00B0293A"/>
    <w:rsid w:val="00B02A76"/>
    <w:rsid w:val="00B02C6E"/>
    <w:rsid w:val="00B03243"/>
    <w:rsid w:val="00B033E2"/>
    <w:rsid w:val="00B0484C"/>
    <w:rsid w:val="00B048DF"/>
    <w:rsid w:val="00B0494B"/>
    <w:rsid w:val="00B04A1F"/>
    <w:rsid w:val="00B0510A"/>
    <w:rsid w:val="00B056DA"/>
    <w:rsid w:val="00B05C86"/>
    <w:rsid w:val="00B067AA"/>
    <w:rsid w:val="00B06CBB"/>
    <w:rsid w:val="00B07414"/>
    <w:rsid w:val="00B102AB"/>
    <w:rsid w:val="00B103B3"/>
    <w:rsid w:val="00B103B9"/>
    <w:rsid w:val="00B10908"/>
    <w:rsid w:val="00B10CC1"/>
    <w:rsid w:val="00B113D5"/>
    <w:rsid w:val="00B114C5"/>
    <w:rsid w:val="00B11AA7"/>
    <w:rsid w:val="00B11D48"/>
    <w:rsid w:val="00B12311"/>
    <w:rsid w:val="00B12694"/>
    <w:rsid w:val="00B128B4"/>
    <w:rsid w:val="00B13989"/>
    <w:rsid w:val="00B13A15"/>
    <w:rsid w:val="00B13E83"/>
    <w:rsid w:val="00B145E6"/>
    <w:rsid w:val="00B1505D"/>
    <w:rsid w:val="00B15169"/>
    <w:rsid w:val="00B15A2A"/>
    <w:rsid w:val="00B161A6"/>
    <w:rsid w:val="00B1697A"/>
    <w:rsid w:val="00B16EA3"/>
    <w:rsid w:val="00B16FCC"/>
    <w:rsid w:val="00B17951"/>
    <w:rsid w:val="00B17D86"/>
    <w:rsid w:val="00B17EE7"/>
    <w:rsid w:val="00B17F4E"/>
    <w:rsid w:val="00B205DD"/>
    <w:rsid w:val="00B207BC"/>
    <w:rsid w:val="00B20D51"/>
    <w:rsid w:val="00B20E22"/>
    <w:rsid w:val="00B20FB6"/>
    <w:rsid w:val="00B216CF"/>
    <w:rsid w:val="00B21934"/>
    <w:rsid w:val="00B221D7"/>
    <w:rsid w:val="00B22675"/>
    <w:rsid w:val="00B23052"/>
    <w:rsid w:val="00B231F6"/>
    <w:rsid w:val="00B2360A"/>
    <w:rsid w:val="00B23BB3"/>
    <w:rsid w:val="00B2550F"/>
    <w:rsid w:val="00B2551E"/>
    <w:rsid w:val="00B25B00"/>
    <w:rsid w:val="00B263EB"/>
    <w:rsid w:val="00B269D9"/>
    <w:rsid w:val="00B27745"/>
    <w:rsid w:val="00B27A57"/>
    <w:rsid w:val="00B30280"/>
    <w:rsid w:val="00B30F8F"/>
    <w:rsid w:val="00B31CDB"/>
    <w:rsid w:val="00B32227"/>
    <w:rsid w:val="00B324D2"/>
    <w:rsid w:val="00B328B9"/>
    <w:rsid w:val="00B32EE3"/>
    <w:rsid w:val="00B3374A"/>
    <w:rsid w:val="00B3558D"/>
    <w:rsid w:val="00B35ADB"/>
    <w:rsid w:val="00B36AAF"/>
    <w:rsid w:val="00B36DCE"/>
    <w:rsid w:val="00B36E3C"/>
    <w:rsid w:val="00B37286"/>
    <w:rsid w:val="00B377B3"/>
    <w:rsid w:val="00B3787F"/>
    <w:rsid w:val="00B37A50"/>
    <w:rsid w:val="00B400AE"/>
    <w:rsid w:val="00B4017F"/>
    <w:rsid w:val="00B4028C"/>
    <w:rsid w:val="00B40555"/>
    <w:rsid w:val="00B40818"/>
    <w:rsid w:val="00B409CF"/>
    <w:rsid w:val="00B40C8B"/>
    <w:rsid w:val="00B40D7F"/>
    <w:rsid w:val="00B417EA"/>
    <w:rsid w:val="00B42409"/>
    <w:rsid w:val="00B42E6E"/>
    <w:rsid w:val="00B430AE"/>
    <w:rsid w:val="00B43940"/>
    <w:rsid w:val="00B444C0"/>
    <w:rsid w:val="00B451A9"/>
    <w:rsid w:val="00B45877"/>
    <w:rsid w:val="00B45A5B"/>
    <w:rsid w:val="00B46502"/>
    <w:rsid w:val="00B4668A"/>
    <w:rsid w:val="00B46BAF"/>
    <w:rsid w:val="00B46CCF"/>
    <w:rsid w:val="00B4704B"/>
    <w:rsid w:val="00B47274"/>
    <w:rsid w:val="00B4798F"/>
    <w:rsid w:val="00B503B3"/>
    <w:rsid w:val="00B504E4"/>
    <w:rsid w:val="00B518FB"/>
    <w:rsid w:val="00B51D50"/>
    <w:rsid w:val="00B524C5"/>
    <w:rsid w:val="00B534C8"/>
    <w:rsid w:val="00B53EE7"/>
    <w:rsid w:val="00B5406D"/>
    <w:rsid w:val="00B543C8"/>
    <w:rsid w:val="00B548B3"/>
    <w:rsid w:val="00B54995"/>
    <w:rsid w:val="00B558F3"/>
    <w:rsid w:val="00B55B00"/>
    <w:rsid w:val="00B560D6"/>
    <w:rsid w:val="00B5697A"/>
    <w:rsid w:val="00B56CF6"/>
    <w:rsid w:val="00B57206"/>
    <w:rsid w:val="00B5734E"/>
    <w:rsid w:val="00B57C6C"/>
    <w:rsid w:val="00B57D0D"/>
    <w:rsid w:val="00B60647"/>
    <w:rsid w:val="00B60DE3"/>
    <w:rsid w:val="00B60E47"/>
    <w:rsid w:val="00B61CCD"/>
    <w:rsid w:val="00B61DF6"/>
    <w:rsid w:val="00B629E8"/>
    <w:rsid w:val="00B62D66"/>
    <w:rsid w:val="00B639F7"/>
    <w:rsid w:val="00B63A09"/>
    <w:rsid w:val="00B64D71"/>
    <w:rsid w:val="00B65ADA"/>
    <w:rsid w:val="00B65E12"/>
    <w:rsid w:val="00B6612B"/>
    <w:rsid w:val="00B66972"/>
    <w:rsid w:val="00B66AD8"/>
    <w:rsid w:val="00B66B0F"/>
    <w:rsid w:val="00B67672"/>
    <w:rsid w:val="00B6777A"/>
    <w:rsid w:val="00B7033E"/>
    <w:rsid w:val="00B70A4C"/>
    <w:rsid w:val="00B713B5"/>
    <w:rsid w:val="00B71784"/>
    <w:rsid w:val="00B7259A"/>
    <w:rsid w:val="00B72E6B"/>
    <w:rsid w:val="00B73446"/>
    <w:rsid w:val="00B734C0"/>
    <w:rsid w:val="00B742A4"/>
    <w:rsid w:val="00B74816"/>
    <w:rsid w:val="00B7486C"/>
    <w:rsid w:val="00B754A9"/>
    <w:rsid w:val="00B75CC1"/>
    <w:rsid w:val="00B76A8F"/>
    <w:rsid w:val="00B76AFA"/>
    <w:rsid w:val="00B7714A"/>
    <w:rsid w:val="00B77AA7"/>
    <w:rsid w:val="00B77AAF"/>
    <w:rsid w:val="00B77BDD"/>
    <w:rsid w:val="00B77E6A"/>
    <w:rsid w:val="00B80876"/>
    <w:rsid w:val="00B819E0"/>
    <w:rsid w:val="00B81EBE"/>
    <w:rsid w:val="00B81FE9"/>
    <w:rsid w:val="00B823A8"/>
    <w:rsid w:val="00B8245E"/>
    <w:rsid w:val="00B82597"/>
    <w:rsid w:val="00B829DA"/>
    <w:rsid w:val="00B82D88"/>
    <w:rsid w:val="00B832D1"/>
    <w:rsid w:val="00B83D23"/>
    <w:rsid w:val="00B859F4"/>
    <w:rsid w:val="00B86202"/>
    <w:rsid w:val="00B86267"/>
    <w:rsid w:val="00B86FE8"/>
    <w:rsid w:val="00B8715F"/>
    <w:rsid w:val="00B8736A"/>
    <w:rsid w:val="00B87686"/>
    <w:rsid w:val="00B877C6"/>
    <w:rsid w:val="00B87827"/>
    <w:rsid w:val="00B87CAF"/>
    <w:rsid w:val="00B87D44"/>
    <w:rsid w:val="00B900D5"/>
    <w:rsid w:val="00B901F4"/>
    <w:rsid w:val="00B90419"/>
    <w:rsid w:val="00B90492"/>
    <w:rsid w:val="00B90908"/>
    <w:rsid w:val="00B90C99"/>
    <w:rsid w:val="00B91765"/>
    <w:rsid w:val="00B91D38"/>
    <w:rsid w:val="00B921F4"/>
    <w:rsid w:val="00B9257F"/>
    <w:rsid w:val="00B9265F"/>
    <w:rsid w:val="00B92A62"/>
    <w:rsid w:val="00B92AA4"/>
    <w:rsid w:val="00B93094"/>
    <w:rsid w:val="00B93419"/>
    <w:rsid w:val="00B9440E"/>
    <w:rsid w:val="00B94B8B"/>
    <w:rsid w:val="00B9515D"/>
    <w:rsid w:val="00B959C2"/>
    <w:rsid w:val="00B963F7"/>
    <w:rsid w:val="00B9685A"/>
    <w:rsid w:val="00B969A3"/>
    <w:rsid w:val="00B96B83"/>
    <w:rsid w:val="00B96B9E"/>
    <w:rsid w:val="00B97230"/>
    <w:rsid w:val="00B97BD0"/>
    <w:rsid w:val="00BA06CF"/>
    <w:rsid w:val="00BA08D8"/>
    <w:rsid w:val="00BA0D16"/>
    <w:rsid w:val="00BA0EA5"/>
    <w:rsid w:val="00BA1254"/>
    <w:rsid w:val="00BA1E7B"/>
    <w:rsid w:val="00BA28B5"/>
    <w:rsid w:val="00BA2A0D"/>
    <w:rsid w:val="00BA4BF4"/>
    <w:rsid w:val="00BA5033"/>
    <w:rsid w:val="00BA5914"/>
    <w:rsid w:val="00BA5D70"/>
    <w:rsid w:val="00BA5FC3"/>
    <w:rsid w:val="00BA62EC"/>
    <w:rsid w:val="00BA672A"/>
    <w:rsid w:val="00BA6788"/>
    <w:rsid w:val="00BA714A"/>
    <w:rsid w:val="00BA7687"/>
    <w:rsid w:val="00BA786A"/>
    <w:rsid w:val="00BA7BAB"/>
    <w:rsid w:val="00BB0FC4"/>
    <w:rsid w:val="00BB107C"/>
    <w:rsid w:val="00BB2132"/>
    <w:rsid w:val="00BB2891"/>
    <w:rsid w:val="00BB2B58"/>
    <w:rsid w:val="00BB2EC3"/>
    <w:rsid w:val="00BB396B"/>
    <w:rsid w:val="00BB4030"/>
    <w:rsid w:val="00BB4567"/>
    <w:rsid w:val="00BB4D01"/>
    <w:rsid w:val="00BB51BE"/>
    <w:rsid w:val="00BB6470"/>
    <w:rsid w:val="00BB672A"/>
    <w:rsid w:val="00BB7036"/>
    <w:rsid w:val="00BB70D7"/>
    <w:rsid w:val="00BB7141"/>
    <w:rsid w:val="00BB7624"/>
    <w:rsid w:val="00BB783F"/>
    <w:rsid w:val="00BB7841"/>
    <w:rsid w:val="00BB7C55"/>
    <w:rsid w:val="00BB7CEA"/>
    <w:rsid w:val="00BC01FE"/>
    <w:rsid w:val="00BC0320"/>
    <w:rsid w:val="00BC05F9"/>
    <w:rsid w:val="00BC0BA3"/>
    <w:rsid w:val="00BC0C0A"/>
    <w:rsid w:val="00BC11AF"/>
    <w:rsid w:val="00BC17B6"/>
    <w:rsid w:val="00BC1874"/>
    <w:rsid w:val="00BC1925"/>
    <w:rsid w:val="00BC1968"/>
    <w:rsid w:val="00BC1EF5"/>
    <w:rsid w:val="00BC1F58"/>
    <w:rsid w:val="00BC1FA8"/>
    <w:rsid w:val="00BC1FAD"/>
    <w:rsid w:val="00BC25CD"/>
    <w:rsid w:val="00BC2864"/>
    <w:rsid w:val="00BC28EF"/>
    <w:rsid w:val="00BC2A08"/>
    <w:rsid w:val="00BC2BB8"/>
    <w:rsid w:val="00BC2CC7"/>
    <w:rsid w:val="00BC2DCE"/>
    <w:rsid w:val="00BC3304"/>
    <w:rsid w:val="00BC37AB"/>
    <w:rsid w:val="00BC3975"/>
    <w:rsid w:val="00BC397E"/>
    <w:rsid w:val="00BC39DD"/>
    <w:rsid w:val="00BC45D3"/>
    <w:rsid w:val="00BC47BE"/>
    <w:rsid w:val="00BC4B71"/>
    <w:rsid w:val="00BC6284"/>
    <w:rsid w:val="00BC64AD"/>
    <w:rsid w:val="00BC7016"/>
    <w:rsid w:val="00BC73D8"/>
    <w:rsid w:val="00BC745E"/>
    <w:rsid w:val="00BC7C21"/>
    <w:rsid w:val="00BD1925"/>
    <w:rsid w:val="00BD1F9B"/>
    <w:rsid w:val="00BD22BF"/>
    <w:rsid w:val="00BD264F"/>
    <w:rsid w:val="00BD2C8C"/>
    <w:rsid w:val="00BD3A7D"/>
    <w:rsid w:val="00BD3BBA"/>
    <w:rsid w:val="00BD4069"/>
    <w:rsid w:val="00BD41D6"/>
    <w:rsid w:val="00BD4E5E"/>
    <w:rsid w:val="00BD4F29"/>
    <w:rsid w:val="00BD504D"/>
    <w:rsid w:val="00BD526D"/>
    <w:rsid w:val="00BD5486"/>
    <w:rsid w:val="00BD553F"/>
    <w:rsid w:val="00BD5B34"/>
    <w:rsid w:val="00BD5ED2"/>
    <w:rsid w:val="00BD67FA"/>
    <w:rsid w:val="00BD691E"/>
    <w:rsid w:val="00BD6975"/>
    <w:rsid w:val="00BD6B79"/>
    <w:rsid w:val="00BE0192"/>
    <w:rsid w:val="00BE03B5"/>
    <w:rsid w:val="00BE058F"/>
    <w:rsid w:val="00BE0924"/>
    <w:rsid w:val="00BE102A"/>
    <w:rsid w:val="00BE1482"/>
    <w:rsid w:val="00BE19FC"/>
    <w:rsid w:val="00BE1EB3"/>
    <w:rsid w:val="00BE21D1"/>
    <w:rsid w:val="00BE22D6"/>
    <w:rsid w:val="00BE2B30"/>
    <w:rsid w:val="00BE2C44"/>
    <w:rsid w:val="00BE2FD3"/>
    <w:rsid w:val="00BE3628"/>
    <w:rsid w:val="00BE3DAE"/>
    <w:rsid w:val="00BE42B0"/>
    <w:rsid w:val="00BE47B4"/>
    <w:rsid w:val="00BE4863"/>
    <w:rsid w:val="00BE4FEF"/>
    <w:rsid w:val="00BE524C"/>
    <w:rsid w:val="00BE5534"/>
    <w:rsid w:val="00BE59A5"/>
    <w:rsid w:val="00BE5B45"/>
    <w:rsid w:val="00BE683C"/>
    <w:rsid w:val="00BE72F1"/>
    <w:rsid w:val="00BE776E"/>
    <w:rsid w:val="00BE796F"/>
    <w:rsid w:val="00BE7B99"/>
    <w:rsid w:val="00BF03AC"/>
    <w:rsid w:val="00BF08DB"/>
    <w:rsid w:val="00BF0DA5"/>
    <w:rsid w:val="00BF224D"/>
    <w:rsid w:val="00BF2E28"/>
    <w:rsid w:val="00BF2F80"/>
    <w:rsid w:val="00BF3B84"/>
    <w:rsid w:val="00BF3D0C"/>
    <w:rsid w:val="00BF3EE8"/>
    <w:rsid w:val="00BF3FB2"/>
    <w:rsid w:val="00BF42B0"/>
    <w:rsid w:val="00BF5220"/>
    <w:rsid w:val="00BF52A4"/>
    <w:rsid w:val="00BF5D6D"/>
    <w:rsid w:val="00BF5F4F"/>
    <w:rsid w:val="00BF6119"/>
    <w:rsid w:val="00BF6744"/>
    <w:rsid w:val="00BF675B"/>
    <w:rsid w:val="00BF6D46"/>
    <w:rsid w:val="00BF70D2"/>
    <w:rsid w:val="00BF7835"/>
    <w:rsid w:val="00BF7E48"/>
    <w:rsid w:val="00C002AB"/>
    <w:rsid w:val="00C00315"/>
    <w:rsid w:val="00C00C6E"/>
    <w:rsid w:val="00C00CCF"/>
    <w:rsid w:val="00C01B61"/>
    <w:rsid w:val="00C01D35"/>
    <w:rsid w:val="00C01DAF"/>
    <w:rsid w:val="00C021EB"/>
    <w:rsid w:val="00C0360F"/>
    <w:rsid w:val="00C03A18"/>
    <w:rsid w:val="00C03FF8"/>
    <w:rsid w:val="00C041A1"/>
    <w:rsid w:val="00C045E3"/>
    <w:rsid w:val="00C0544E"/>
    <w:rsid w:val="00C058AD"/>
    <w:rsid w:val="00C06F6A"/>
    <w:rsid w:val="00C1002B"/>
    <w:rsid w:val="00C106F5"/>
    <w:rsid w:val="00C10E5C"/>
    <w:rsid w:val="00C11A9E"/>
    <w:rsid w:val="00C11D02"/>
    <w:rsid w:val="00C13055"/>
    <w:rsid w:val="00C13292"/>
    <w:rsid w:val="00C13C78"/>
    <w:rsid w:val="00C13E0E"/>
    <w:rsid w:val="00C13FEC"/>
    <w:rsid w:val="00C14A88"/>
    <w:rsid w:val="00C156E8"/>
    <w:rsid w:val="00C15AFA"/>
    <w:rsid w:val="00C15EDF"/>
    <w:rsid w:val="00C1604E"/>
    <w:rsid w:val="00C16517"/>
    <w:rsid w:val="00C16B7C"/>
    <w:rsid w:val="00C16F71"/>
    <w:rsid w:val="00C17B0C"/>
    <w:rsid w:val="00C17FCD"/>
    <w:rsid w:val="00C20C29"/>
    <w:rsid w:val="00C21718"/>
    <w:rsid w:val="00C218F3"/>
    <w:rsid w:val="00C225AB"/>
    <w:rsid w:val="00C2278C"/>
    <w:rsid w:val="00C22AE1"/>
    <w:rsid w:val="00C22EBF"/>
    <w:rsid w:val="00C2364D"/>
    <w:rsid w:val="00C23CC0"/>
    <w:rsid w:val="00C23EBF"/>
    <w:rsid w:val="00C24626"/>
    <w:rsid w:val="00C25331"/>
    <w:rsid w:val="00C25AED"/>
    <w:rsid w:val="00C26759"/>
    <w:rsid w:val="00C26A10"/>
    <w:rsid w:val="00C26D79"/>
    <w:rsid w:val="00C27B4F"/>
    <w:rsid w:val="00C27D54"/>
    <w:rsid w:val="00C30B07"/>
    <w:rsid w:val="00C31068"/>
    <w:rsid w:val="00C310BD"/>
    <w:rsid w:val="00C3146C"/>
    <w:rsid w:val="00C31DC5"/>
    <w:rsid w:val="00C31E81"/>
    <w:rsid w:val="00C3278D"/>
    <w:rsid w:val="00C327D6"/>
    <w:rsid w:val="00C32C65"/>
    <w:rsid w:val="00C3312C"/>
    <w:rsid w:val="00C331FE"/>
    <w:rsid w:val="00C33543"/>
    <w:rsid w:val="00C33667"/>
    <w:rsid w:val="00C3372F"/>
    <w:rsid w:val="00C33BC5"/>
    <w:rsid w:val="00C33C55"/>
    <w:rsid w:val="00C33F24"/>
    <w:rsid w:val="00C34898"/>
    <w:rsid w:val="00C348BE"/>
    <w:rsid w:val="00C359EA"/>
    <w:rsid w:val="00C35D60"/>
    <w:rsid w:val="00C361AA"/>
    <w:rsid w:val="00C36D51"/>
    <w:rsid w:val="00C36F35"/>
    <w:rsid w:val="00C36F77"/>
    <w:rsid w:val="00C378B5"/>
    <w:rsid w:val="00C37C3C"/>
    <w:rsid w:val="00C37D4F"/>
    <w:rsid w:val="00C4066F"/>
    <w:rsid w:val="00C40703"/>
    <w:rsid w:val="00C4089D"/>
    <w:rsid w:val="00C40905"/>
    <w:rsid w:val="00C40E0D"/>
    <w:rsid w:val="00C41ED4"/>
    <w:rsid w:val="00C42177"/>
    <w:rsid w:val="00C42209"/>
    <w:rsid w:val="00C424A8"/>
    <w:rsid w:val="00C42C1A"/>
    <w:rsid w:val="00C42E32"/>
    <w:rsid w:val="00C42FFB"/>
    <w:rsid w:val="00C436D4"/>
    <w:rsid w:val="00C44492"/>
    <w:rsid w:val="00C4465C"/>
    <w:rsid w:val="00C44A23"/>
    <w:rsid w:val="00C44C88"/>
    <w:rsid w:val="00C45FE5"/>
    <w:rsid w:val="00C466A7"/>
    <w:rsid w:val="00C468C8"/>
    <w:rsid w:val="00C46A55"/>
    <w:rsid w:val="00C4704B"/>
    <w:rsid w:val="00C47466"/>
    <w:rsid w:val="00C47850"/>
    <w:rsid w:val="00C4790B"/>
    <w:rsid w:val="00C47910"/>
    <w:rsid w:val="00C50028"/>
    <w:rsid w:val="00C503C5"/>
    <w:rsid w:val="00C507D6"/>
    <w:rsid w:val="00C50A06"/>
    <w:rsid w:val="00C50BD7"/>
    <w:rsid w:val="00C50CFC"/>
    <w:rsid w:val="00C51662"/>
    <w:rsid w:val="00C51863"/>
    <w:rsid w:val="00C51B49"/>
    <w:rsid w:val="00C51F8A"/>
    <w:rsid w:val="00C52933"/>
    <w:rsid w:val="00C52E22"/>
    <w:rsid w:val="00C52F37"/>
    <w:rsid w:val="00C531C0"/>
    <w:rsid w:val="00C53ACB"/>
    <w:rsid w:val="00C53C82"/>
    <w:rsid w:val="00C53E8C"/>
    <w:rsid w:val="00C54BD0"/>
    <w:rsid w:val="00C54DBC"/>
    <w:rsid w:val="00C54E43"/>
    <w:rsid w:val="00C54FE0"/>
    <w:rsid w:val="00C55301"/>
    <w:rsid w:val="00C5645D"/>
    <w:rsid w:val="00C56896"/>
    <w:rsid w:val="00C56965"/>
    <w:rsid w:val="00C577C3"/>
    <w:rsid w:val="00C578F0"/>
    <w:rsid w:val="00C57A95"/>
    <w:rsid w:val="00C60697"/>
    <w:rsid w:val="00C608F4"/>
    <w:rsid w:val="00C60FD5"/>
    <w:rsid w:val="00C61B2E"/>
    <w:rsid w:val="00C61E4F"/>
    <w:rsid w:val="00C6218E"/>
    <w:rsid w:val="00C628D7"/>
    <w:rsid w:val="00C62A12"/>
    <w:rsid w:val="00C6322E"/>
    <w:rsid w:val="00C635FE"/>
    <w:rsid w:val="00C63ED9"/>
    <w:rsid w:val="00C65073"/>
    <w:rsid w:val="00C65356"/>
    <w:rsid w:val="00C6552B"/>
    <w:rsid w:val="00C6619E"/>
    <w:rsid w:val="00C6654C"/>
    <w:rsid w:val="00C6668D"/>
    <w:rsid w:val="00C66C4F"/>
    <w:rsid w:val="00C66CFC"/>
    <w:rsid w:val="00C66E38"/>
    <w:rsid w:val="00C671DC"/>
    <w:rsid w:val="00C67C1F"/>
    <w:rsid w:val="00C7017C"/>
    <w:rsid w:val="00C70604"/>
    <w:rsid w:val="00C70C5F"/>
    <w:rsid w:val="00C71176"/>
    <w:rsid w:val="00C7124E"/>
    <w:rsid w:val="00C72C27"/>
    <w:rsid w:val="00C72E31"/>
    <w:rsid w:val="00C731F0"/>
    <w:rsid w:val="00C736C0"/>
    <w:rsid w:val="00C7387F"/>
    <w:rsid w:val="00C73C74"/>
    <w:rsid w:val="00C73EF9"/>
    <w:rsid w:val="00C742C0"/>
    <w:rsid w:val="00C743B6"/>
    <w:rsid w:val="00C744C9"/>
    <w:rsid w:val="00C75244"/>
    <w:rsid w:val="00C759F8"/>
    <w:rsid w:val="00C75D52"/>
    <w:rsid w:val="00C7633D"/>
    <w:rsid w:val="00C76732"/>
    <w:rsid w:val="00C7688A"/>
    <w:rsid w:val="00C76C50"/>
    <w:rsid w:val="00C770AB"/>
    <w:rsid w:val="00C77192"/>
    <w:rsid w:val="00C7798E"/>
    <w:rsid w:val="00C77D02"/>
    <w:rsid w:val="00C80607"/>
    <w:rsid w:val="00C811F5"/>
    <w:rsid w:val="00C81338"/>
    <w:rsid w:val="00C820B4"/>
    <w:rsid w:val="00C82140"/>
    <w:rsid w:val="00C8243A"/>
    <w:rsid w:val="00C82638"/>
    <w:rsid w:val="00C82BB9"/>
    <w:rsid w:val="00C82C42"/>
    <w:rsid w:val="00C844E1"/>
    <w:rsid w:val="00C84C57"/>
    <w:rsid w:val="00C84D98"/>
    <w:rsid w:val="00C854FB"/>
    <w:rsid w:val="00C85A6A"/>
    <w:rsid w:val="00C85AC2"/>
    <w:rsid w:val="00C86147"/>
    <w:rsid w:val="00C866D3"/>
    <w:rsid w:val="00C86A02"/>
    <w:rsid w:val="00C86AC5"/>
    <w:rsid w:val="00C86B5E"/>
    <w:rsid w:val="00C86B5F"/>
    <w:rsid w:val="00C86C4F"/>
    <w:rsid w:val="00C8726A"/>
    <w:rsid w:val="00C873D2"/>
    <w:rsid w:val="00C90AF2"/>
    <w:rsid w:val="00C91DF4"/>
    <w:rsid w:val="00C92339"/>
    <w:rsid w:val="00C9293D"/>
    <w:rsid w:val="00C929E0"/>
    <w:rsid w:val="00C92E7E"/>
    <w:rsid w:val="00C93211"/>
    <w:rsid w:val="00C934EE"/>
    <w:rsid w:val="00C9371F"/>
    <w:rsid w:val="00C93B02"/>
    <w:rsid w:val="00C9446C"/>
    <w:rsid w:val="00C9469D"/>
    <w:rsid w:val="00C94955"/>
    <w:rsid w:val="00C94DE3"/>
    <w:rsid w:val="00C94E62"/>
    <w:rsid w:val="00C94F08"/>
    <w:rsid w:val="00C9516B"/>
    <w:rsid w:val="00C95487"/>
    <w:rsid w:val="00C95B05"/>
    <w:rsid w:val="00C95EF8"/>
    <w:rsid w:val="00C95F01"/>
    <w:rsid w:val="00C96317"/>
    <w:rsid w:val="00C96338"/>
    <w:rsid w:val="00C969DD"/>
    <w:rsid w:val="00C96DF8"/>
    <w:rsid w:val="00C97499"/>
    <w:rsid w:val="00C9788B"/>
    <w:rsid w:val="00C97917"/>
    <w:rsid w:val="00C979C9"/>
    <w:rsid w:val="00C97AD5"/>
    <w:rsid w:val="00C97E99"/>
    <w:rsid w:val="00C97F6D"/>
    <w:rsid w:val="00CA03C7"/>
    <w:rsid w:val="00CA0CE5"/>
    <w:rsid w:val="00CA128E"/>
    <w:rsid w:val="00CA1B37"/>
    <w:rsid w:val="00CA1D6B"/>
    <w:rsid w:val="00CA2516"/>
    <w:rsid w:val="00CA2C3C"/>
    <w:rsid w:val="00CA3523"/>
    <w:rsid w:val="00CA4208"/>
    <w:rsid w:val="00CA4E82"/>
    <w:rsid w:val="00CA5799"/>
    <w:rsid w:val="00CA5900"/>
    <w:rsid w:val="00CA5AE6"/>
    <w:rsid w:val="00CA5AE8"/>
    <w:rsid w:val="00CA5B27"/>
    <w:rsid w:val="00CA6986"/>
    <w:rsid w:val="00CA71A1"/>
    <w:rsid w:val="00CA7DB5"/>
    <w:rsid w:val="00CB0557"/>
    <w:rsid w:val="00CB055C"/>
    <w:rsid w:val="00CB089F"/>
    <w:rsid w:val="00CB0B90"/>
    <w:rsid w:val="00CB0C6C"/>
    <w:rsid w:val="00CB1F37"/>
    <w:rsid w:val="00CB21A9"/>
    <w:rsid w:val="00CB2872"/>
    <w:rsid w:val="00CB30CD"/>
    <w:rsid w:val="00CB35AD"/>
    <w:rsid w:val="00CB3647"/>
    <w:rsid w:val="00CB3F4F"/>
    <w:rsid w:val="00CB4E02"/>
    <w:rsid w:val="00CB540E"/>
    <w:rsid w:val="00CB5528"/>
    <w:rsid w:val="00CB5C4C"/>
    <w:rsid w:val="00CB62A1"/>
    <w:rsid w:val="00CB666F"/>
    <w:rsid w:val="00CB6DAF"/>
    <w:rsid w:val="00CB70F6"/>
    <w:rsid w:val="00CB780B"/>
    <w:rsid w:val="00CC0701"/>
    <w:rsid w:val="00CC0BF1"/>
    <w:rsid w:val="00CC0C32"/>
    <w:rsid w:val="00CC0C99"/>
    <w:rsid w:val="00CC1ECF"/>
    <w:rsid w:val="00CC2515"/>
    <w:rsid w:val="00CC3090"/>
    <w:rsid w:val="00CC3552"/>
    <w:rsid w:val="00CC3678"/>
    <w:rsid w:val="00CC3A8B"/>
    <w:rsid w:val="00CC3CE3"/>
    <w:rsid w:val="00CC3F42"/>
    <w:rsid w:val="00CC3F7F"/>
    <w:rsid w:val="00CC41CE"/>
    <w:rsid w:val="00CC4266"/>
    <w:rsid w:val="00CC44DC"/>
    <w:rsid w:val="00CC4526"/>
    <w:rsid w:val="00CC4D3E"/>
    <w:rsid w:val="00CC533F"/>
    <w:rsid w:val="00CC55A2"/>
    <w:rsid w:val="00CC56A7"/>
    <w:rsid w:val="00CC6589"/>
    <w:rsid w:val="00CC6703"/>
    <w:rsid w:val="00CC68BF"/>
    <w:rsid w:val="00CC69E6"/>
    <w:rsid w:val="00CC6EE6"/>
    <w:rsid w:val="00CC708F"/>
    <w:rsid w:val="00CC721D"/>
    <w:rsid w:val="00CC75A6"/>
    <w:rsid w:val="00CC76E2"/>
    <w:rsid w:val="00CC7773"/>
    <w:rsid w:val="00CC7A25"/>
    <w:rsid w:val="00CC7FD6"/>
    <w:rsid w:val="00CD073A"/>
    <w:rsid w:val="00CD0811"/>
    <w:rsid w:val="00CD152D"/>
    <w:rsid w:val="00CD1686"/>
    <w:rsid w:val="00CD1A31"/>
    <w:rsid w:val="00CD1BC7"/>
    <w:rsid w:val="00CD2DA4"/>
    <w:rsid w:val="00CD304E"/>
    <w:rsid w:val="00CD367B"/>
    <w:rsid w:val="00CD3BD9"/>
    <w:rsid w:val="00CD3DCF"/>
    <w:rsid w:val="00CD4097"/>
    <w:rsid w:val="00CD4157"/>
    <w:rsid w:val="00CD4211"/>
    <w:rsid w:val="00CD44B0"/>
    <w:rsid w:val="00CD49E8"/>
    <w:rsid w:val="00CD4B96"/>
    <w:rsid w:val="00CD4DC8"/>
    <w:rsid w:val="00CD5372"/>
    <w:rsid w:val="00CD55BA"/>
    <w:rsid w:val="00CD5EEA"/>
    <w:rsid w:val="00CD6B0B"/>
    <w:rsid w:val="00CD6E47"/>
    <w:rsid w:val="00CD76C2"/>
    <w:rsid w:val="00CD7764"/>
    <w:rsid w:val="00CD7DDA"/>
    <w:rsid w:val="00CD7E6A"/>
    <w:rsid w:val="00CD7E8F"/>
    <w:rsid w:val="00CD7EAC"/>
    <w:rsid w:val="00CD7EDA"/>
    <w:rsid w:val="00CE02C9"/>
    <w:rsid w:val="00CE0D2D"/>
    <w:rsid w:val="00CE1015"/>
    <w:rsid w:val="00CE1130"/>
    <w:rsid w:val="00CE1236"/>
    <w:rsid w:val="00CE1658"/>
    <w:rsid w:val="00CE1A4A"/>
    <w:rsid w:val="00CE1B79"/>
    <w:rsid w:val="00CE1E5E"/>
    <w:rsid w:val="00CE2A0F"/>
    <w:rsid w:val="00CE31DC"/>
    <w:rsid w:val="00CE3617"/>
    <w:rsid w:val="00CE3942"/>
    <w:rsid w:val="00CE3972"/>
    <w:rsid w:val="00CE3AC2"/>
    <w:rsid w:val="00CE4A49"/>
    <w:rsid w:val="00CE4F00"/>
    <w:rsid w:val="00CE5641"/>
    <w:rsid w:val="00CE65EE"/>
    <w:rsid w:val="00CE6B70"/>
    <w:rsid w:val="00CE75FE"/>
    <w:rsid w:val="00CE7880"/>
    <w:rsid w:val="00CE7AB5"/>
    <w:rsid w:val="00CE7B53"/>
    <w:rsid w:val="00CF0121"/>
    <w:rsid w:val="00CF01A9"/>
    <w:rsid w:val="00CF0352"/>
    <w:rsid w:val="00CF06D2"/>
    <w:rsid w:val="00CF0C12"/>
    <w:rsid w:val="00CF0D74"/>
    <w:rsid w:val="00CF0F2F"/>
    <w:rsid w:val="00CF1351"/>
    <w:rsid w:val="00CF13CA"/>
    <w:rsid w:val="00CF1788"/>
    <w:rsid w:val="00CF263B"/>
    <w:rsid w:val="00CF270A"/>
    <w:rsid w:val="00CF2944"/>
    <w:rsid w:val="00CF296C"/>
    <w:rsid w:val="00CF3196"/>
    <w:rsid w:val="00CF333D"/>
    <w:rsid w:val="00CF3C22"/>
    <w:rsid w:val="00CF4204"/>
    <w:rsid w:val="00CF42FA"/>
    <w:rsid w:val="00CF437C"/>
    <w:rsid w:val="00CF439E"/>
    <w:rsid w:val="00CF4843"/>
    <w:rsid w:val="00CF4AC0"/>
    <w:rsid w:val="00CF4EC7"/>
    <w:rsid w:val="00CF52F0"/>
    <w:rsid w:val="00CF533E"/>
    <w:rsid w:val="00CF56AC"/>
    <w:rsid w:val="00CF56ED"/>
    <w:rsid w:val="00CF5E1F"/>
    <w:rsid w:val="00CF67F9"/>
    <w:rsid w:val="00CF67FC"/>
    <w:rsid w:val="00CF6CA7"/>
    <w:rsid w:val="00CF7134"/>
    <w:rsid w:val="00CF71EE"/>
    <w:rsid w:val="00CF7217"/>
    <w:rsid w:val="00CF7391"/>
    <w:rsid w:val="00CF741D"/>
    <w:rsid w:val="00CF7723"/>
    <w:rsid w:val="00CF783E"/>
    <w:rsid w:val="00CF7EE1"/>
    <w:rsid w:val="00D004B0"/>
    <w:rsid w:val="00D00A01"/>
    <w:rsid w:val="00D00AD0"/>
    <w:rsid w:val="00D00B6F"/>
    <w:rsid w:val="00D00BA4"/>
    <w:rsid w:val="00D00D39"/>
    <w:rsid w:val="00D018D6"/>
    <w:rsid w:val="00D01B0B"/>
    <w:rsid w:val="00D01B37"/>
    <w:rsid w:val="00D01BD6"/>
    <w:rsid w:val="00D01F6E"/>
    <w:rsid w:val="00D028CA"/>
    <w:rsid w:val="00D02EE2"/>
    <w:rsid w:val="00D031D9"/>
    <w:rsid w:val="00D034C0"/>
    <w:rsid w:val="00D03509"/>
    <w:rsid w:val="00D03541"/>
    <w:rsid w:val="00D03B0F"/>
    <w:rsid w:val="00D03E76"/>
    <w:rsid w:val="00D03F49"/>
    <w:rsid w:val="00D04B7A"/>
    <w:rsid w:val="00D04E33"/>
    <w:rsid w:val="00D04FF1"/>
    <w:rsid w:val="00D05223"/>
    <w:rsid w:val="00D05B93"/>
    <w:rsid w:val="00D0624B"/>
    <w:rsid w:val="00D06A44"/>
    <w:rsid w:val="00D06FB5"/>
    <w:rsid w:val="00D07B1D"/>
    <w:rsid w:val="00D07E04"/>
    <w:rsid w:val="00D10BE6"/>
    <w:rsid w:val="00D10CDA"/>
    <w:rsid w:val="00D10E27"/>
    <w:rsid w:val="00D112F0"/>
    <w:rsid w:val="00D11C5C"/>
    <w:rsid w:val="00D11CAF"/>
    <w:rsid w:val="00D11DCD"/>
    <w:rsid w:val="00D11F49"/>
    <w:rsid w:val="00D124A5"/>
    <w:rsid w:val="00D126EB"/>
    <w:rsid w:val="00D12C44"/>
    <w:rsid w:val="00D12C9B"/>
    <w:rsid w:val="00D12DC7"/>
    <w:rsid w:val="00D13FB0"/>
    <w:rsid w:val="00D14061"/>
    <w:rsid w:val="00D140F2"/>
    <w:rsid w:val="00D16182"/>
    <w:rsid w:val="00D16691"/>
    <w:rsid w:val="00D16F23"/>
    <w:rsid w:val="00D17645"/>
    <w:rsid w:val="00D1784F"/>
    <w:rsid w:val="00D179EA"/>
    <w:rsid w:val="00D17EDC"/>
    <w:rsid w:val="00D20524"/>
    <w:rsid w:val="00D20A20"/>
    <w:rsid w:val="00D20C97"/>
    <w:rsid w:val="00D2155C"/>
    <w:rsid w:val="00D2253C"/>
    <w:rsid w:val="00D225CD"/>
    <w:rsid w:val="00D22B99"/>
    <w:rsid w:val="00D23790"/>
    <w:rsid w:val="00D242EB"/>
    <w:rsid w:val="00D24A9E"/>
    <w:rsid w:val="00D24ABA"/>
    <w:rsid w:val="00D24C5B"/>
    <w:rsid w:val="00D2517F"/>
    <w:rsid w:val="00D2548F"/>
    <w:rsid w:val="00D257A1"/>
    <w:rsid w:val="00D2601D"/>
    <w:rsid w:val="00D26CBE"/>
    <w:rsid w:val="00D27676"/>
    <w:rsid w:val="00D27DFE"/>
    <w:rsid w:val="00D30155"/>
    <w:rsid w:val="00D302CE"/>
    <w:rsid w:val="00D309E8"/>
    <w:rsid w:val="00D311E5"/>
    <w:rsid w:val="00D31875"/>
    <w:rsid w:val="00D3193C"/>
    <w:rsid w:val="00D31DD2"/>
    <w:rsid w:val="00D32F5E"/>
    <w:rsid w:val="00D32F72"/>
    <w:rsid w:val="00D33A60"/>
    <w:rsid w:val="00D34012"/>
    <w:rsid w:val="00D34115"/>
    <w:rsid w:val="00D3471A"/>
    <w:rsid w:val="00D35090"/>
    <w:rsid w:val="00D357EB"/>
    <w:rsid w:val="00D35AF5"/>
    <w:rsid w:val="00D36021"/>
    <w:rsid w:val="00D360C0"/>
    <w:rsid w:val="00D367A5"/>
    <w:rsid w:val="00D3692D"/>
    <w:rsid w:val="00D36B5A"/>
    <w:rsid w:val="00D36D63"/>
    <w:rsid w:val="00D37639"/>
    <w:rsid w:val="00D37B50"/>
    <w:rsid w:val="00D37C39"/>
    <w:rsid w:val="00D42602"/>
    <w:rsid w:val="00D428FF"/>
    <w:rsid w:val="00D429B5"/>
    <w:rsid w:val="00D42D97"/>
    <w:rsid w:val="00D432D6"/>
    <w:rsid w:val="00D43FDA"/>
    <w:rsid w:val="00D44042"/>
    <w:rsid w:val="00D44B6B"/>
    <w:rsid w:val="00D45297"/>
    <w:rsid w:val="00D46208"/>
    <w:rsid w:val="00D4621D"/>
    <w:rsid w:val="00D4662C"/>
    <w:rsid w:val="00D4662F"/>
    <w:rsid w:val="00D46E71"/>
    <w:rsid w:val="00D473F0"/>
    <w:rsid w:val="00D47466"/>
    <w:rsid w:val="00D47501"/>
    <w:rsid w:val="00D50428"/>
    <w:rsid w:val="00D5162F"/>
    <w:rsid w:val="00D51898"/>
    <w:rsid w:val="00D51909"/>
    <w:rsid w:val="00D51B43"/>
    <w:rsid w:val="00D52446"/>
    <w:rsid w:val="00D52AB2"/>
    <w:rsid w:val="00D52E60"/>
    <w:rsid w:val="00D53118"/>
    <w:rsid w:val="00D53332"/>
    <w:rsid w:val="00D53809"/>
    <w:rsid w:val="00D53BA1"/>
    <w:rsid w:val="00D53E97"/>
    <w:rsid w:val="00D53F7C"/>
    <w:rsid w:val="00D543B1"/>
    <w:rsid w:val="00D54475"/>
    <w:rsid w:val="00D54B1C"/>
    <w:rsid w:val="00D5576D"/>
    <w:rsid w:val="00D56A18"/>
    <w:rsid w:val="00D56C5B"/>
    <w:rsid w:val="00D56E5E"/>
    <w:rsid w:val="00D56FAE"/>
    <w:rsid w:val="00D57F08"/>
    <w:rsid w:val="00D604D2"/>
    <w:rsid w:val="00D608D2"/>
    <w:rsid w:val="00D60AAE"/>
    <w:rsid w:val="00D60D7C"/>
    <w:rsid w:val="00D6125F"/>
    <w:rsid w:val="00D61384"/>
    <w:rsid w:val="00D61E3A"/>
    <w:rsid w:val="00D61FC7"/>
    <w:rsid w:val="00D62FB4"/>
    <w:rsid w:val="00D6366C"/>
    <w:rsid w:val="00D63DB4"/>
    <w:rsid w:val="00D654F8"/>
    <w:rsid w:val="00D65842"/>
    <w:rsid w:val="00D6592C"/>
    <w:rsid w:val="00D66012"/>
    <w:rsid w:val="00D665F7"/>
    <w:rsid w:val="00D66BC1"/>
    <w:rsid w:val="00D66DD2"/>
    <w:rsid w:val="00D6741B"/>
    <w:rsid w:val="00D6763F"/>
    <w:rsid w:val="00D6791B"/>
    <w:rsid w:val="00D67A41"/>
    <w:rsid w:val="00D67AE3"/>
    <w:rsid w:val="00D67D37"/>
    <w:rsid w:val="00D70A76"/>
    <w:rsid w:val="00D70CDB"/>
    <w:rsid w:val="00D71594"/>
    <w:rsid w:val="00D722C5"/>
    <w:rsid w:val="00D72541"/>
    <w:rsid w:val="00D726D1"/>
    <w:rsid w:val="00D72A19"/>
    <w:rsid w:val="00D72A40"/>
    <w:rsid w:val="00D72F50"/>
    <w:rsid w:val="00D730EA"/>
    <w:rsid w:val="00D73752"/>
    <w:rsid w:val="00D73EE9"/>
    <w:rsid w:val="00D749CA"/>
    <w:rsid w:val="00D74C32"/>
    <w:rsid w:val="00D74FAF"/>
    <w:rsid w:val="00D75563"/>
    <w:rsid w:val="00D75EE7"/>
    <w:rsid w:val="00D7638E"/>
    <w:rsid w:val="00D7768A"/>
    <w:rsid w:val="00D778E3"/>
    <w:rsid w:val="00D77AFF"/>
    <w:rsid w:val="00D806D7"/>
    <w:rsid w:val="00D8085A"/>
    <w:rsid w:val="00D808FB"/>
    <w:rsid w:val="00D80A41"/>
    <w:rsid w:val="00D80C8C"/>
    <w:rsid w:val="00D82141"/>
    <w:rsid w:val="00D83206"/>
    <w:rsid w:val="00D83449"/>
    <w:rsid w:val="00D834BF"/>
    <w:rsid w:val="00D84570"/>
    <w:rsid w:val="00D84618"/>
    <w:rsid w:val="00D84999"/>
    <w:rsid w:val="00D84A12"/>
    <w:rsid w:val="00D8663B"/>
    <w:rsid w:val="00D902E9"/>
    <w:rsid w:val="00D9126C"/>
    <w:rsid w:val="00D91760"/>
    <w:rsid w:val="00D918CF"/>
    <w:rsid w:val="00D91BDD"/>
    <w:rsid w:val="00D92635"/>
    <w:rsid w:val="00D92697"/>
    <w:rsid w:val="00D93010"/>
    <w:rsid w:val="00D93905"/>
    <w:rsid w:val="00D93E5E"/>
    <w:rsid w:val="00D93E91"/>
    <w:rsid w:val="00D940AF"/>
    <w:rsid w:val="00D946E3"/>
    <w:rsid w:val="00D954EB"/>
    <w:rsid w:val="00D95519"/>
    <w:rsid w:val="00D966A1"/>
    <w:rsid w:val="00D97C43"/>
    <w:rsid w:val="00DA07AA"/>
    <w:rsid w:val="00DA0BD6"/>
    <w:rsid w:val="00DA1212"/>
    <w:rsid w:val="00DA166A"/>
    <w:rsid w:val="00DA1840"/>
    <w:rsid w:val="00DA18DE"/>
    <w:rsid w:val="00DA1A9A"/>
    <w:rsid w:val="00DA1C53"/>
    <w:rsid w:val="00DA2ABD"/>
    <w:rsid w:val="00DA30A9"/>
    <w:rsid w:val="00DA37ED"/>
    <w:rsid w:val="00DA43D9"/>
    <w:rsid w:val="00DA464E"/>
    <w:rsid w:val="00DA4A29"/>
    <w:rsid w:val="00DA5640"/>
    <w:rsid w:val="00DA56A0"/>
    <w:rsid w:val="00DA5892"/>
    <w:rsid w:val="00DA5E67"/>
    <w:rsid w:val="00DA6A87"/>
    <w:rsid w:val="00DA74A7"/>
    <w:rsid w:val="00DA7AF1"/>
    <w:rsid w:val="00DA7DB6"/>
    <w:rsid w:val="00DA7EF6"/>
    <w:rsid w:val="00DB0D07"/>
    <w:rsid w:val="00DB0D8B"/>
    <w:rsid w:val="00DB1018"/>
    <w:rsid w:val="00DB1563"/>
    <w:rsid w:val="00DB1688"/>
    <w:rsid w:val="00DB207E"/>
    <w:rsid w:val="00DB33BD"/>
    <w:rsid w:val="00DB3E51"/>
    <w:rsid w:val="00DB429C"/>
    <w:rsid w:val="00DB47DD"/>
    <w:rsid w:val="00DB4821"/>
    <w:rsid w:val="00DB4ACA"/>
    <w:rsid w:val="00DB4C71"/>
    <w:rsid w:val="00DB4EE3"/>
    <w:rsid w:val="00DB5AF3"/>
    <w:rsid w:val="00DB71A1"/>
    <w:rsid w:val="00DB7FDB"/>
    <w:rsid w:val="00DC06D4"/>
    <w:rsid w:val="00DC0889"/>
    <w:rsid w:val="00DC0917"/>
    <w:rsid w:val="00DC0C14"/>
    <w:rsid w:val="00DC0FDE"/>
    <w:rsid w:val="00DC11E3"/>
    <w:rsid w:val="00DC1657"/>
    <w:rsid w:val="00DC1D8D"/>
    <w:rsid w:val="00DC21BA"/>
    <w:rsid w:val="00DC234E"/>
    <w:rsid w:val="00DC27AC"/>
    <w:rsid w:val="00DC2FCA"/>
    <w:rsid w:val="00DC2FD9"/>
    <w:rsid w:val="00DC31E4"/>
    <w:rsid w:val="00DC334E"/>
    <w:rsid w:val="00DC360F"/>
    <w:rsid w:val="00DC3A66"/>
    <w:rsid w:val="00DC539D"/>
    <w:rsid w:val="00DC57ED"/>
    <w:rsid w:val="00DC5D43"/>
    <w:rsid w:val="00DC6166"/>
    <w:rsid w:val="00DC6395"/>
    <w:rsid w:val="00DC65CD"/>
    <w:rsid w:val="00DC6695"/>
    <w:rsid w:val="00DC6821"/>
    <w:rsid w:val="00DC6D0B"/>
    <w:rsid w:val="00DC6D79"/>
    <w:rsid w:val="00DC6D7A"/>
    <w:rsid w:val="00DC6E04"/>
    <w:rsid w:val="00DC7303"/>
    <w:rsid w:val="00DC736F"/>
    <w:rsid w:val="00DC76B0"/>
    <w:rsid w:val="00DC7AF6"/>
    <w:rsid w:val="00DC7C80"/>
    <w:rsid w:val="00DD08CF"/>
    <w:rsid w:val="00DD0AE7"/>
    <w:rsid w:val="00DD0E31"/>
    <w:rsid w:val="00DD1269"/>
    <w:rsid w:val="00DD1710"/>
    <w:rsid w:val="00DD1DBA"/>
    <w:rsid w:val="00DD1E31"/>
    <w:rsid w:val="00DD1EBF"/>
    <w:rsid w:val="00DD2B56"/>
    <w:rsid w:val="00DD2DBD"/>
    <w:rsid w:val="00DD30F0"/>
    <w:rsid w:val="00DD334E"/>
    <w:rsid w:val="00DD3CC4"/>
    <w:rsid w:val="00DD4179"/>
    <w:rsid w:val="00DD4A6D"/>
    <w:rsid w:val="00DD4B42"/>
    <w:rsid w:val="00DD4BA9"/>
    <w:rsid w:val="00DD4D8D"/>
    <w:rsid w:val="00DD4F6D"/>
    <w:rsid w:val="00DD5011"/>
    <w:rsid w:val="00DD51C5"/>
    <w:rsid w:val="00DD541D"/>
    <w:rsid w:val="00DD5687"/>
    <w:rsid w:val="00DD5B36"/>
    <w:rsid w:val="00DD6973"/>
    <w:rsid w:val="00DD6980"/>
    <w:rsid w:val="00DD6EBE"/>
    <w:rsid w:val="00DD71A8"/>
    <w:rsid w:val="00DD725A"/>
    <w:rsid w:val="00DD7974"/>
    <w:rsid w:val="00DD7ADD"/>
    <w:rsid w:val="00DE01CD"/>
    <w:rsid w:val="00DE07F9"/>
    <w:rsid w:val="00DE0B89"/>
    <w:rsid w:val="00DE0F9D"/>
    <w:rsid w:val="00DE0FD7"/>
    <w:rsid w:val="00DE1B76"/>
    <w:rsid w:val="00DE1FCE"/>
    <w:rsid w:val="00DE3076"/>
    <w:rsid w:val="00DE32C1"/>
    <w:rsid w:val="00DE38F5"/>
    <w:rsid w:val="00DE39D6"/>
    <w:rsid w:val="00DE3B2A"/>
    <w:rsid w:val="00DE3DFC"/>
    <w:rsid w:val="00DE43F1"/>
    <w:rsid w:val="00DE4AB0"/>
    <w:rsid w:val="00DE4CC0"/>
    <w:rsid w:val="00DE4F24"/>
    <w:rsid w:val="00DE4F48"/>
    <w:rsid w:val="00DE542E"/>
    <w:rsid w:val="00DE609D"/>
    <w:rsid w:val="00DE636B"/>
    <w:rsid w:val="00DE6869"/>
    <w:rsid w:val="00DE6922"/>
    <w:rsid w:val="00DE6D96"/>
    <w:rsid w:val="00DE6DCB"/>
    <w:rsid w:val="00DE7731"/>
    <w:rsid w:val="00DF078C"/>
    <w:rsid w:val="00DF145F"/>
    <w:rsid w:val="00DF14E0"/>
    <w:rsid w:val="00DF168F"/>
    <w:rsid w:val="00DF1EF6"/>
    <w:rsid w:val="00DF2143"/>
    <w:rsid w:val="00DF227F"/>
    <w:rsid w:val="00DF2866"/>
    <w:rsid w:val="00DF2BEA"/>
    <w:rsid w:val="00DF30BD"/>
    <w:rsid w:val="00DF3505"/>
    <w:rsid w:val="00DF39F4"/>
    <w:rsid w:val="00DF3C8A"/>
    <w:rsid w:val="00DF4FAA"/>
    <w:rsid w:val="00DF5088"/>
    <w:rsid w:val="00DF50E5"/>
    <w:rsid w:val="00DF59F7"/>
    <w:rsid w:val="00DF5A81"/>
    <w:rsid w:val="00DF5D65"/>
    <w:rsid w:val="00DF64EF"/>
    <w:rsid w:val="00DF680B"/>
    <w:rsid w:val="00DF680C"/>
    <w:rsid w:val="00DF6A28"/>
    <w:rsid w:val="00DF6E5B"/>
    <w:rsid w:val="00DF717C"/>
    <w:rsid w:val="00DF742C"/>
    <w:rsid w:val="00DF7474"/>
    <w:rsid w:val="00DF7532"/>
    <w:rsid w:val="00DF7A75"/>
    <w:rsid w:val="00E00DC0"/>
    <w:rsid w:val="00E00DF2"/>
    <w:rsid w:val="00E018CD"/>
    <w:rsid w:val="00E01911"/>
    <w:rsid w:val="00E01A74"/>
    <w:rsid w:val="00E01DBF"/>
    <w:rsid w:val="00E01EC5"/>
    <w:rsid w:val="00E02AE5"/>
    <w:rsid w:val="00E02D64"/>
    <w:rsid w:val="00E03171"/>
    <w:rsid w:val="00E03961"/>
    <w:rsid w:val="00E04347"/>
    <w:rsid w:val="00E04378"/>
    <w:rsid w:val="00E04578"/>
    <w:rsid w:val="00E04691"/>
    <w:rsid w:val="00E055D9"/>
    <w:rsid w:val="00E05B0B"/>
    <w:rsid w:val="00E05E6A"/>
    <w:rsid w:val="00E065FF"/>
    <w:rsid w:val="00E068D5"/>
    <w:rsid w:val="00E06B49"/>
    <w:rsid w:val="00E06E25"/>
    <w:rsid w:val="00E06EC4"/>
    <w:rsid w:val="00E073CF"/>
    <w:rsid w:val="00E0742B"/>
    <w:rsid w:val="00E07677"/>
    <w:rsid w:val="00E07D2F"/>
    <w:rsid w:val="00E102FD"/>
    <w:rsid w:val="00E10844"/>
    <w:rsid w:val="00E10AC2"/>
    <w:rsid w:val="00E110F7"/>
    <w:rsid w:val="00E110FC"/>
    <w:rsid w:val="00E116D1"/>
    <w:rsid w:val="00E11D1C"/>
    <w:rsid w:val="00E11FA6"/>
    <w:rsid w:val="00E122AC"/>
    <w:rsid w:val="00E125EA"/>
    <w:rsid w:val="00E1273F"/>
    <w:rsid w:val="00E12CE8"/>
    <w:rsid w:val="00E12D7F"/>
    <w:rsid w:val="00E12EB7"/>
    <w:rsid w:val="00E13424"/>
    <w:rsid w:val="00E136F2"/>
    <w:rsid w:val="00E13B92"/>
    <w:rsid w:val="00E1411C"/>
    <w:rsid w:val="00E14270"/>
    <w:rsid w:val="00E1457C"/>
    <w:rsid w:val="00E1485C"/>
    <w:rsid w:val="00E14F25"/>
    <w:rsid w:val="00E1591D"/>
    <w:rsid w:val="00E1655F"/>
    <w:rsid w:val="00E20B94"/>
    <w:rsid w:val="00E213B9"/>
    <w:rsid w:val="00E216B1"/>
    <w:rsid w:val="00E2174E"/>
    <w:rsid w:val="00E219F2"/>
    <w:rsid w:val="00E21A74"/>
    <w:rsid w:val="00E21DCB"/>
    <w:rsid w:val="00E223D6"/>
    <w:rsid w:val="00E22892"/>
    <w:rsid w:val="00E22A06"/>
    <w:rsid w:val="00E22C5D"/>
    <w:rsid w:val="00E22DBA"/>
    <w:rsid w:val="00E22F9F"/>
    <w:rsid w:val="00E2381B"/>
    <w:rsid w:val="00E23960"/>
    <w:rsid w:val="00E242F2"/>
    <w:rsid w:val="00E2438F"/>
    <w:rsid w:val="00E2444A"/>
    <w:rsid w:val="00E25152"/>
    <w:rsid w:val="00E2519D"/>
    <w:rsid w:val="00E25226"/>
    <w:rsid w:val="00E2522A"/>
    <w:rsid w:val="00E25DD1"/>
    <w:rsid w:val="00E25FE7"/>
    <w:rsid w:val="00E26C8A"/>
    <w:rsid w:val="00E2759B"/>
    <w:rsid w:val="00E279A1"/>
    <w:rsid w:val="00E27A75"/>
    <w:rsid w:val="00E27DC7"/>
    <w:rsid w:val="00E30301"/>
    <w:rsid w:val="00E30A37"/>
    <w:rsid w:val="00E30A40"/>
    <w:rsid w:val="00E312D9"/>
    <w:rsid w:val="00E313BA"/>
    <w:rsid w:val="00E32373"/>
    <w:rsid w:val="00E334C0"/>
    <w:rsid w:val="00E33F57"/>
    <w:rsid w:val="00E340DC"/>
    <w:rsid w:val="00E34104"/>
    <w:rsid w:val="00E35B7E"/>
    <w:rsid w:val="00E36551"/>
    <w:rsid w:val="00E368DD"/>
    <w:rsid w:val="00E36BAF"/>
    <w:rsid w:val="00E379E1"/>
    <w:rsid w:val="00E37C79"/>
    <w:rsid w:val="00E37D01"/>
    <w:rsid w:val="00E37DF9"/>
    <w:rsid w:val="00E41199"/>
    <w:rsid w:val="00E41EE8"/>
    <w:rsid w:val="00E4227F"/>
    <w:rsid w:val="00E422FC"/>
    <w:rsid w:val="00E4249C"/>
    <w:rsid w:val="00E429B7"/>
    <w:rsid w:val="00E43FE7"/>
    <w:rsid w:val="00E442EC"/>
    <w:rsid w:val="00E447F1"/>
    <w:rsid w:val="00E44A77"/>
    <w:rsid w:val="00E44AFD"/>
    <w:rsid w:val="00E44C0C"/>
    <w:rsid w:val="00E4599F"/>
    <w:rsid w:val="00E45C88"/>
    <w:rsid w:val="00E460CE"/>
    <w:rsid w:val="00E46AE9"/>
    <w:rsid w:val="00E47138"/>
    <w:rsid w:val="00E47D70"/>
    <w:rsid w:val="00E514C4"/>
    <w:rsid w:val="00E51C39"/>
    <w:rsid w:val="00E51CA6"/>
    <w:rsid w:val="00E51CD3"/>
    <w:rsid w:val="00E521A6"/>
    <w:rsid w:val="00E52BE0"/>
    <w:rsid w:val="00E52D29"/>
    <w:rsid w:val="00E53476"/>
    <w:rsid w:val="00E53F2F"/>
    <w:rsid w:val="00E54174"/>
    <w:rsid w:val="00E5435E"/>
    <w:rsid w:val="00E544A1"/>
    <w:rsid w:val="00E5459F"/>
    <w:rsid w:val="00E55427"/>
    <w:rsid w:val="00E55640"/>
    <w:rsid w:val="00E556C1"/>
    <w:rsid w:val="00E56722"/>
    <w:rsid w:val="00E5709C"/>
    <w:rsid w:val="00E57725"/>
    <w:rsid w:val="00E57D51"/>
    <w:rsid w:val="00E57E07"/>
    <w:rsid w:val="00E61B85"/>
    <w:rsid w:val="00E623CB"/>
    <w:rsid w:val="00E62592"/>
    <w:rsid w:val="00E62B75"/>
    <w:rsid w:val="00E633FD"/>
    <w:rsid w:val="00E63AB5"/>
    <w:rsid w:val="00E647FF"/>
    <w:rsid w:val="00E64F1B"/>
    <w:rsid w:val="00E6542A"/>
    <w:rsid w:val="00E656FC"/>
    <w:rsid w:val="00E659BD"/>
    <w:rsid w:val="00E665B6"/>
    <w:rsid w:val="00E6667A"/>
    <w:rsid w:val="00E667FB"/>
    <w:rsid w:val="00E66BF6"/>
    <w:rsid w:val="00E66FF1"/>
    <w:rsid w:val="00E67089"/>
    <w:rsid w:val="00E673AF"/>
    <w:rsid w:val="00E67C6B"/>
    <w:rsid w:val="00E67CE2"/>
    <w:rsid w:val="00E67D47"/>
    <w:rsid w:val="00E70D9C"/>
    <w:rsid w:val="00E70EE6"/>
    <w:rsid w:val="00E714BF"/>
    <w:rsid w:val="00E7176C"/>
    <w:rsid w:val="00E717E1"/>
    <w:rsid w:val="00E71835"/>
    <w:rsid w:val="00E71907"/>
    <w:rsid w:val="00E71D6C"/>
    <w:rsid w:val="00E72A2D"/>
    <w:rsid w:val="00E730A5"/>
    <w:rsid w:val="00E73872"/>
    <w:rsid w:val="00E73E3A"/>
    <w:rsid w:val="00E7484D"/>
    <w:rsid w:val="00E749E6"/>
    <w:rsid w:val="00E751F7"/>
    <w:rsid w:val="00E759C5"/>
    <w:rsid w:val="00E75A0B"/>
    <w:rsid w:val="00E75D3B"/>
    <w:rsid w:val="00E75DF2"/>
    <w:rsid w:val="00E76551"/>
    <w:rsid w:val="00E767E3"/>
    <w:rsid w:val="00E76813"/>
    <w:rsid w:val="00E8012C"/>
    <w:rsid w:val="00E80207"/>
    <w:rsid w:val="00E8028B"/>
    <w:rsid w:val="00E803A6"/>
    <w:rsid w:val="00E80664"/>
    <w:rsid w:val="00E8111F"/>
    <w:rsid w:val="00E81626"/>
    <w:rsid w:val="00E81771"/>
    <w:rsid w:val="00E81DF3"/>
    <w:rsid w:val="00E825A0"/>
    <w:rsid w:val="00E83084"/>
    <w:rsid w:val="00E831F3"/>
    <w:rsid w:val="00E83527"/>
    <w:rsid w:val="00E844CB"/>
    <w:rsid w:val="00E84BD5"/>
    <w:rsid w:val="00E84FFE"/>
    <w:rsid w:val="00E8595E"/>
    <w:rsid w:val="00E8597F"/>
    <w:rsid w:val="00E85C37"/>
    <w:rsid w:val="00E86286"/>
    <w:rsid w:val="00E86B54"/>
    <w:rsid w:val="00E86E17"/>
    <w:rsid w:val="00E86FDC"/>
    <w:rsid w:val="00E900A0"/>
    <w:rsid w:val="00E901CD"/>
    <w:rsid w:val="00E90364"/>
    <w:rsid w:val="00E90822"/>
    <w:rsid w:val="00E90BF5"/>
    <w:rsid w:val="00E90D4C"/>
    <w:rsid w:val="00E9159C"/>
    <w:rsid w:val="00E9206A"/>
    <w:rsid w:val="00E920A4"/>
    <w:rsid w:val="00E92523"/>
    <w:rsid w:val="00E92595"/>
    <w:rsid w:val="00E9264A"/>
    <w:rsid w:val="00E92960"/>
    <w:rsid w:val="00E9491A"/>
    <w:rsid w:val="00E9511A"/>
    <w:rsid w:val="00E95405"/>
    <w:rsid w:val="00E9576B"/>
    <w:rsid w:val="00E95B57"/>
    <w:rsid w:val="00E95C49"/>
    <w:rsid w:val="00E96481"/>
    <w:rsid w:val="00E96852"/>
    <w:rsid w:val="00E96A35"/>
    <w:rsid w:val="00E96FE5"/>
    <w:rsid w:val="00E9726C"/>
    <w:rsid w:val="00E972AD"/>
    <w:rsid w:val="00E9751E"/>
    <w:rsid w:val="00E97E35"/>
    <w:rsid w:val="00EA041C"/>
    <w:rsid w:val="00EA0A66"/>
    <w:rsid w:val="00EA0B12"/>
    <w:rsid w:val="00EA168F"/>
    <w:rsid w:val="00EA17E2"/>
    <w:rsid w:val="00EA181E"/>
    <w:rsid w:val="00EA1CC5"/>
    <w:rsid w:val="00EA25FC"/>
    <w:rsid w:val="00EA26B1"/>
    <w:rsid w:val="00EA2BCD"/>
    <w:rsid w:val="00EA2C33"/>
    <w:rsid w:val="00EA2E35"/>
    <w:rsid w:val="00EA2E85"/>
    <w:rsid w:val="00EA3092"/>
    <w:rsid w:val="00EA36D4"/>
    <w:rsid w:val="00EA3753"/>
    <w:rsid w:val="00EA3993"/>
    <w:rsid w:val="00EA4770"/>
    <w:rsid w:val="00EA5846"/>
    <w:rsid w:val="00EA596A"/>
    <w:rsid w:val="00EA5A7C"/>
    <w:rsid w:val="00EA6BCB"/>
    <w:rsid w:val="00EA6FE4"/>
    <w:rsid w:val="00EA72F5"/>
    <w:rsid w:val="00EA787E"/>
    <w:rsid w:val="00EA7AF6"/>
    <w:rsid w:val="00EB0197"/>
    <w:rsid w:val="00EB0B21"/>
    <w:rsid w:val="00EB0C29"/>
    <w:rsid w:val="00EB0E00"/>
    <w:rsid w:val="00EB15CA"/>
    <w:rsid w:val="00EB2A22"/>
    <w:rsid w:val="00EB2C6A"/>
    <w:rsid w:val="00EB308E"/>
    <w:rsid w:val="00EB3598"/>
    <w:rsid w:val="00EB36F0"/>
    <w:rsid w:val="00EB3C8A"/>
    <w:rsid w:val="00EB3FAD"/>
    <w:rsid w:val="00EB3FC7"/>
    <w:rsid w:val="00EB4FA5"/>
    <w:rsid w:val="00EB54CE"/>
    <w:rsid w:val="00EB570F"/>
    <w:rsid w:val="00EB58A8"/>
    <w:rsid w:val="00EB632A"/>
    <w:rsid w:val="00EB75E0"/>
    <w:rsid w:val="00EB7C6B"/>
    <w:rsid w:val="00EC01F6"/>
    <w:rsid w:val="00EC0946"/>
    <w:rsid w:val="00EC1008"/>
    <w:rsid w:val="00EC1500"/>
    <w:rsid w:val="00EC1651"/>
    <w:rsid w:val="00EC1F5D"/>
    <w:rsid w:val="00EC1FA8"/>
    <w:rsid w:val="00EC2456"/>
    <w:rsid w:val="00EC2E27"/>
    <w:rsid w:val="00EC35BF"/>
    <w:rsid w:val="00EC39C7"/>
    <w:rsid w:val="00EC3FEE"/>
    <w:rsid w:val="00EC44DA"/>
    <w:rsid w:val="00EC467C"/>
    <w:rsid w:val="00EC47D8"/>
    <w:rsid w:val="00EC53C7"/>
    <w:rsid w:val="00EC684A"/>
    <w:rsid w:val="00EC68A1"/>
    <w:rsid w:val="00EC7057"/>
    <w:rsid w:val="00EC72CE"/>
    <w:rsid w:val="00EC7510"/>
    <w:rsid w:val="00EC7653"/>
    <w:rsid w:val="00EC7BF1"/>
    <w:rsid w:val="00ED0C75"/>
    <w:rsid w:val="00ED0E46"/>
    <w:rsid w:val="00ED1670"/>
    <w:rsid w:val="00ED1A01"/>
    <w:rsid w:val="00ED1BC0"/>
    <w:rsid w:val="00ED2297"/>
    <w:rsid w:val="00ED2C64"/>
    <w:rsid w:val="00ED2D82"/>
    <w:rsid w:val="00ED304E"/>
    <w:rsid w:val="00ED3166"/>
    <w:rsid w:val="00ED4872"/>
    <w:rsid w:val="00ED54FC"/>
    <w:rsid w:val="00ED57B4"/>
    <w:rsid w:val="00ED5C2A"/>
    <w:rsid w:val="00ED5E1B"/>
    <w:rsid w:val="00ED65A6"/>
    <w:rsid w:val="00ED683B"/>
    <w:rsid w:val="00ED6A8E"/>
    <w:rsid w:val="00ED790A"/>
    <w:rsid w:val="00ED7934"/>
    <w:rsid w:val="00EE0475"/>
    <w:rsid w:val="00EE055D"/>
    <w:rsid w:val="00EE05E1"/>
    <w:rsid w:val="00EE0AC2"/>
    <w:rsid w:val="00EE0C94"/>
    <w:rsid w:val="00EE1DDA"/>
    <w:rsid w:val="00EE2459"/>
    <w:rsid w:val="00EE2537"/>
    <w:rsid w:val="00EE2819"/>
    <w:rsid w:val="00EE2FB8"/>
    <w:rsid w:val="00EE3F03"/>
    <w:rsid w:val="00EE562E"/>
    <w:rsid w:val="00EE59C4"/>
    <w:rsid w:val="00EE5AD9"/>
    <w:rsid w:val="00EE5F4B"/>
    <w:rsid w:val="00EE60B9"/>
    <w:rsid w:val="00EE6E4F"/>
    <w:rsid w:val="00EE78E4"/>
    <w:rsid w:val="00EF0411"/>
    <w:rsid w:val="00EF079D"/>
    <w:rsid w:val="00EF0953"/>
    <w:rsid w:val="00EF0AFA"/>
    <w:rsid w:val="00EF0C6F"/>
    <w:rsid w:val="00EF0F19"/>
    <w:rsid w:val="00EF11C1"/>
    <w:rsid w:val="00EF13D8"/>
    <w:rsid w:val="00EF16BD"/>
    <w:rsid w:val="00EF19D5"/>
    <w:rsid w:val="00EF1B97"/>
    <w:rsid w:val="00EF2131"/>
    <w:rsid w:val="00EF29D2"/>
    <w:rsid w:val="00EF2D4F"/>
    <w:rsid w:val="00EF332C"/>
    <w:rsid w:val="00EF3436"/>
    <w:rsid w:val="00EF38DD"/>
    <w:rsid w:val="00EF3A22"/>
    <w:rsid w:val="00EF41D6"/>
    <w:rsid w:val="00EF4796"/>
    <w:rsid w:val="00EF47BA"/>
    <w:rsid w:val="00EF54C5"/>
    <w:rsid w:val="00EF570B"/>
    <w:rsid w:val="00EF59E5"/>
    <w:rsid w:val="00EF5AC9"/>
    <w:rsid w:val="00EF633F"/>
    <w:rsid w:val="00EF6498"/>
    <w:rsid w:val="00EF6615"/>
    <w:rsid w:val="00EF6706"/>
    <w:rsid w:val="00EF6A5B"/>
    <w:rsid w:val="00EF6C65"/>
    <w:rsid w:val="00EF7B71"/>
    <w:rsid w:val="00F000ED"/>
    <w:rsid w:val="00F001A9"/>
    <w:rsid w:val="00F0023C"/>
    <w:rsid w:val="00F005C0"/>
    <w:rsid w:val="00F00A54"/>
    <w:rsid w:val="00F00F17"/>
    <w:rsid w:val="00F011DE"/>
    <w:rsid w:val="00F01469"/>
    <w:rsid w:val="00F01691"/>
    <w:rsid w:val="00F01AA5"/>
    <w:rsid w:val="00F028F2"/>
    <w:rsid w:val="00F032CB"/>
    <w:rsid w:val="00F033B7"/>
    <w:rsid w:val="00F034B5"/>
    <w:rsid w:val="00F03D5D"/>
    <w:rsid w:val="00F04257"/>
    <w:rsid w:val="00F043AF"/>
    <w:rsid w:val="00F047FB"/>
    <w:rsid w:val="00F04C80"/>
    <w:rsid w:val="00F04F12"/>
    <w:rsid w:val="00F0510C"/>
    <w:rsid w:val="00F05140"/>
    <w:rsid w:val="00F05220"/>
    <w:rsid w:val="00F06027"/>
    <w:rsid w:val="00F068D7"/>
    <w:rsid w:val="00F07663"/>
    <w:rsid w:val="00F07DCF"/>
    <w:rsid w:val="00F1048E"/>
    <w:rsid w:val="00F115A0"/>
    <w:rsid w:val="00F116B1"/>
    <w:rsid w:val="00F11851"/>
    <w:rsid w:val="00F11B10"/>
    <w:rsid w:val="00F11BCA"/>
    <w:rsid w:val="00F122C2"/>
    <w:rsid w:val="00F12375"/>
    <w:rsid w:val="00F125E3"/>
    <w:rsid w:val="00F127AD"/>
    <w:rsid w:val="00F12A01"/>
    <w:rsid w:val="00F12C26"/>
    <w:rsid w:val="00F12D2F"/>
    <w:rsid w:val="00F1338A"/>
    <w:rsid w:val="00F13A55"/>
    <w:rsid w:val="00F1415C"/>
    <w:rsid w:val="00F14774"/>
    <w:rsid w:val="00F15D62"/>
    <w:rsid w:val="00F15E7A"/>
    <w:rsid w:val="00F15F87"/>
    <w:rsid w:val="00F1600C"/>
    <w:rsid w:val="00F1600F"/>
    <w:rsid w:val="00F16249"/>
    <w:rsid w:val="00F163E5"/>
    <w:rsid w:val="00F172A5"/>
    <w:rsid w:val="00F174CE"/>
    <w:rsid w:val="00F176FE"/>
    <w:rsid w:val="00F17C11"/>
    <w:rsid w:val="00F2020F"/>
    <w:rsid w:val="00F2064C"/>
    <w:rsid w:val="00F20A79"/>
    <w:rsid w:val="00F20CA7"/>
    <w:rsid w:val="00F21069"/>
    <w:rsid w:val="00F21EA9"/>
    <w:rsid w:val="00F2236A"/>
    <w:rsid w:val="00F22492"/>
    <w:rsid w:val="00F2257E"/>
    <w:rsid w:val="00F22917"/>
    <w:rsid w:val="00F23582"/>
    <w:rsid w:val="00F236AE"/>
    <w:rsid w:val="00F23FD8"/>
    <w:rsid w:val="00F24403"/>
    <w:rsid w:val="00F2449C"/>
    <w:rsid w:val="00F24752"/>
    <w:rsid w:val="00F247C4"/>
    <w:rsid w:val="00F24A1B"/>
    <w:rsid w:val="00F252D9"/>
    <w:rsid w:val="00F254F0"/>
    <w:rsid w:val="00F25758"/>
    <w:rsid w:val="00F259F3"/>
    <w:rsid w:val="00F25D2A"/>
    <w:rsid w:val="00F26798"/>
    <w:rsid w:val="00F27082"/>
    <w:rsid w:val="00F2722B"/>
    <w:rsid w:val="00F27231"/>
    <w:rsid w:val="00F275D5"/>
    <w:rsid w:val="00F27EF7"/>
    <w:rsid w:val="00F30097"/>
    <w:rsid w:val="00F30E6A"/>
    <w:rsid w:val="00F313FA"/>
    <w:rsid w:val="00F315B7"/>
    <w:rsid w:val="00F31864"/>
    <w:rsid w:val="00F31E7B"/>
    <w:rsid w:val="00F326BC"/>
    <w:rsid w:val="00F32A69"/>
    <w:rsid w:val="00F32CC9"/>
    <w:rsid w:val="00F33E4C"/>
    <w:rsid w:val="00F34817"/>
    <w:rsid w:val="00F34A62"/>
    <w:rsid w:val="00F34F4B"/>
    <w:rsid w:val="00F34F69"/>
    <w:rsid w:val="00F3505E"/>
    <w:rsid w:val="00F37A2A"/>
    <w:rsid w:val="00F37ADA"/>
    <w:rsid w:val="00F37CF5"/>
    <w:rsid w:val="00F4246A"/>
    <w:rsid w:val="00F4257C"/>
    <w:rsid w:val="00F42B63"/>
    <w:rsid w:val="00F431D1"/>
    <w:rsid w:val="00F44B4B"/>
    <w:rsid w:val="00F44D62"/>
    <w:rsid w:val="00F44E3C"/>
    <w:rsid w:val="00F45CAC"/>
    <w:rsid w:val="00F46017"/>
    <w:rsid w:val="00F46962"/>
    <w:rsid w:val="00F46EB4"/>
    <w:rsid w:val="00F47306"/>
    <w:rsid w:val="00F473E3"/>
    <w:rsid w:val="00F5032D"/>
    <w:rsid w:val="00F509DD"/>
    <w:rsid w:val="00F51559"/>
    <w:rsid w:val="00F5159D"/>
    <w:rsid w:val="00F515C5"/>
    <w:rsid w:val="00F516D8"/>
    <w:rsid w:val="00F5175C"/>
    <w:rsid w:val="00F51807"/>
    <w:rsid w:val="00F53248"/>
    <w:rsid w:val="00F532FE"/>
    <w:rsid w:val="00F53CAB"/>
    <w:rsid w:val="00F540EA"/>
    <w:rsid w:val="00F54597"/>
    <w:rsid w:val="00F54D64"/>
    <w:rsid w:val="00F55443"/>
    <w:rsid w:val="00F56CCA"/>
    <w:rsid w:val="00F56CDC"/>
    <w:rsid w:val="00F56F35"/>
    <w:rsid w:val="00F572C7"/>
    <w:rsid w:val="00F5754A"/>
    <w:rsid w:val="00F60171"/>
    <w:rsid w:val="00F60558"/>
    <w:rsid w:val="00F60573"/>
    <w:rsid w:val="00F60B39"/>
    <w:rsid w:val="00F615D0"/>
    <w:rsid w:val="00F61691"/>
    <w:rsid w:val="00F61AFE"/>
    <w:rsid w:val="00F62252"/>
    <w:rsid w:val="00F62501"/>
    <w:rsid w:val="00F62653"/>
    <w:rsid w:val="00F6270A"/>
    <w:rsid w:val="00F633B0"/>
    <w:rsid w:val="00F6393D"/>
    <w:rsid w:val="00F63AF8"/>
    <w:rsid w:val="00F651F7"/>
    <w:rsid w:val="00F652A8"/>
    <w:rsid w:val="00F657F8"/>
    <w:rsid w:val="00F65CFC"/>
    <w:rsid w:val="00F664C0"/>
    <w:rsid w:val="00F66FD3"/>
    <w:rsid w:val="00F6715C"/>
    <w:rsid w:val="00F7076B"/>
    <w:rsid w:val="00F70870"/>
    <w:rsid w:val="00F7089B"/>
    <w:rsid w:val="00F70FB8"/>
    <w:rsid w:val="00F72248"/>
    <w:rsid w:val="00F72E07"/>
    <w:rsid w:val="00F730FD"/>
    <w:rsid w:val="00F7318E"/>
    <w:rsid w:val="00F732B6"/>
    <w:rsid w:val="00F733B6"/>
    <w:rsid w:val="00F73436"/>
    <w:rsid w:val="00F734BF"/>
    <w:rsid w:val="00F73907"/>
    <w:rsid w:val="00F74253"/>
    <w:rsid w:val="00F74662"/>
    <w:rsid w:val="00F74CF8"/>
    <w:rsid w:val="00F75687"/>
    <w:rsid w:val="00F75922"/>
    <w:rsid w:val="00F75AFF"/>
    <w:rsid w:val="00F7653C"/>
    <w:rsid w:val="00F76852"/>
    <w:rsid w:val="00F76F4C"/>
    <w:rsid w:val="00F77FFB"/>
    <w:rsid w:val="00F80881"/>
    <w:rsid w:val="00F80A46"/>
    <w:rsid w:val="00F81041"/>
    <w:rsid w:val="00F81367"/>
    <w:rsid w:val="00F8148A"/>
    <w:rsid w:val="00F81580"/>
    <w:rsid w:val="00F8182F"/>
    <w:rsid w:val="00F81DC8"/>
    <w:rsid w:val="00F8223F"/>
    <w:rsid w:val="00F8297D"/>
    <w:rsid w:val="00F83C13"/>
    <w:rsid w:val="00F847F2"/>
    <w:rsid w:val="00F848C2"/>
    <w:rsid w:val="00F84955"/>
    <w:rsid w:val="00F84D8E"/>
    <w:rsid w:val="00F85F61"/>
    <w:rsid w:val="00F879B7"/>
    <w:rsid w:val="00F87D50"/>
    <w:rsid w:val="00F87DD1"/>
    <w:rsid w:val="00F87FCC"/>
    <w:rsid w:val="00F901A2"/>
    <w:rsid w:val="00F9073F"/>
    <w:rsid w:val="00F918BF"/>
    <w:rsid w:val="00F91C50"/>
    <w:rsid w:val="00F91DE9"/>
    <w:rsid w:val="00F9215C"/>
    <w:rsid w:val="00F92A1E"/>
    <w:rsid w:val="00F93081"/>
    <w:rsid w:val="00F9312A"/>
    <w:rsid w:val="00F934A3"/>
    <w:rsid w:val="00F93628"/>
    <w:rsid w:val="00F93F6A"/>
    <w:rsid w:val="00F94A00"/>
    <w:rsid w:val="00F94D05"/>
    <w:rsid w:val="00F9631F"/>
    <w:rsid w:val="00F96448"/>
    <w:rsid w:val="00F96C82"/>
    <w:rsid w:val="00F96E3C"/>
    <w:rsid w:val="00F97505"/>
    <w:rsid w:val="00F97928"/>
    <w:rsid w:val="00F97CD3"/>
    <w:rsid w:val="00FA005A"/>
    <w:rsid w:val="00FA00AC"/>
    <w:rsid w:val="00FA00B9"/>
    <w:rsid w:val="00FA0D69"/>
    <w:rsid w:val="00FA0E50"/>
    <w:rsid w:val="00FA0F8A"/>
    <w:rsid w:val="00FA1422"/>
    <w:rsid w:val="00FA1755"/>
    <w:rsid w:val="00FA193D"/>
    <w:rsid w:val="00FA1C2B"/>
    <w:rsid w:val="00FA20BC"/>
    <w:rsid w:val="00FA24EF"/>
    <w:rsid w:val="00FA2521"/>
    <w:rsid w:val="00FA2E2E"/>
    <w:rsid w:val="00FA34C0"/>
    <w:rsid w:val="00FA39BA"/>
    <w:rsid w:val="00FA3FC4"/>
    <w:rsid w:val="00FA4221"/>
    <w:rsid w:val="00FA441E"/>
    <w:rsid w:val="00FA47F1"/>
    <w:rsid w:val="00FA5362"/>
    <w:rsid w:val="00FA60DC"/>
    <w:rsid w:val="00FA654D"/>
    <w:rsid w:val="00FA66DC"/>
    <w:rsid w:val="00FA67F0"/>
    <w:rsid w:val="00FA698B"/>
    <w:rsid w:val="00FA6B0D"/>
    <w:rsid w:val="00FA702E"/>
    <w:rsid w:val="00FA7565"/>
    <w:rsid w:val="00FA7B57"/>
    <w:rsid w:val="00FA7E10"/>
    <w:rsid w:val="00FB0288"/>
    <w:rsid w:val="00FB0392"/>
    <w:rsid w:val="00FB0CD7"/>
    <w:rsid w:val="00FB1CF6"/>
    <w:rsid w:val="00FB3028"/>
    <w:rsid w:val="00FB39D0"/>
    <w:rsid w:val="00FB52C9"/>
    <w:rsid w:val="00FB5350"/>
    <w:rsid w:val="00FB5956"/>
    <w:rsid w:val="00FB5B42"/>
    <w:rsid w:val="00FB5D10"/>
    <w:rsid w:val="00FB6E1E"/>
    <w:rsid w:val="00FB7508"/>
    <w:rsid w:val="00FB7CBA"/>
    <w:rsid w:val="00FC0033"/>
    <w:rsid w:val="00FC0AFA"/>
    <w:rsid w:val="00FC1708"/>
    <w:rsid w:val="00FC1915"/>
    <w:rsid w:val="00FC1BBD"/>
    <w:rsid w:val="00FC1E62"/>
    <w:rsid w:val="00FC32D4"/>
    <w:rsid w:val="00FC366A"/>
    <w:rsid w:val="00FC3893"/>
    <w:rsid w:val="00FC40BD"/>
    <w:rsid w:val="00FC4426"/>
    <w:rsid w:val="00FC4E28"/>
    <w:rsid w:val="00FC5578"/>
    <w:rsid w:val="00FC55B7"/>
    <w:rsid w:val="00FC5B2C"/>
    <w:rsid w:val="00FC5B2E"/>
    <w:rsid w:val="00FC6086"/>
    <w:rsid w:val="00FC60B4"/>
    <w:rsid w:val="00FC6A1E"/>
    <w:rsid w:val="00FC6B6B"/>
    <w:rsid w:val="00FC6C13"/>
    <w:rsid w:val="00FC74A1"/>
    <w:rsid w:val="00FC77CC"/>
    <w:rsid w:val="00FC7E85"/>
    <w:rsid w:val="00FD0432"/>
    <w:rsid w:val="00FD044D"/>
    <w:rsid w:val="00FD04A9"/>
    <w:rsid w:val="00FD11F3"/>
    <w:rsid w:val="00FD148E"/>
    <w:rsid w:val="00FD1DE3"/>
    <w:rsid w:val="00FD217E"/>
    <w:rsid w:val="00FD23C2"/>
    <w:rsid w:val="00FD30E2"/>
    <w:rsid w:val="00FD3FF1"/>
    <w:rsid w:val="00FD4307"/>
    <w:rsid w:val="00FD4324"/>
    <w:rsid w:val="00FD444E"/>
    <w:rsid w:val="00FD478D"/>
    <w:rsid w:val="00FD50D7"/>
    <w:rsid w:val="00FD56DF"/>
    <w:rsid w:val="00FD6806"/>
    <w:rsid w:val="00FD6ABE"/>
    <w:rsid w:val="00FD737A"/>
    <w:rsid w:val="00FD7610"/>
    <w:rsid w:val="00FE0047"/>
    <w:rsid w:val="00FE00E3"/>
    <w:rsid w:val="00FE048E"/>
    <w:rsid w:val="00FE0E65"/>
    <w:rsid w:val="00FE0E9E"/>
    <w:rsid w:val="00FE1003"/>
    <w:rsid w:val="00FE15E8"/>
    <w:rsid w:val="00FE2A39"/>
    <w:rsid w:val="00FE2ABF"/>
    <w:rsid w:val="00FE2ACE"/>
    <w:rsid w:val="00FE367C"/>
    <w:rsid w:val="00FE37CA"/>
    <w:rsid w:val="00FE3958"/>
    <w:rsid w:val="00FE4108"/>
    <w:rsid w:val="00FE4F1B"/>
    <w:rsid w:val="00FE607D"/>
    <w:rsid w:val="00FE61F9"/>
    <w:rsid w:val="00FE63CA"/>
    <w:rsid w:val="00FE71E5"/>
    <w:rsid w:val="00FE74B8"/>
    <w:rsid w:val="00FF13E6"/>
    <w:rsid w:val="00FF13FE"/>
    <w:rsid w:val="00FF15D2"/>
    <w:rsid w:val="00FF1945"/>
    <w:rsid w:val="00FF1BA4"/>
    <w:rsid w:val="00FF24B4"/>
    <w:rsid w:val="00FF2D6B"/>
    <w:rsid w:val="00FF3484"/>
    <w:rsid w:val="00FF3794"/>
    <w:rsid w:val="00FF3AE9"/>
    <w:rsid w:val="00FF3B15"/>
    <w:rsid w:val="00FF3F79"/>
    <w:rsid w:val="00FF40A7"/>
    <w:rsid w:val="00FF40AC"/>
    <w:rsid w:val="00FF4424"/>
    <w:rsid w:val="00FF47FF"/>
    <w:rsid w:val="00FF5B24"/>
    <w:rsid w:val="00FF6914"/>
    <w:rsid w:val="00FF6995"/>
    <w:rsid w:val="00FF6C22"/>
    <w:rsid w:val="00FF6F8A"/>
    <w:rsid w:val="00FF70E3"/>
    <w:rsid w:val="00FF7127"/>
    <w:rsid w:val="00FF789E"/>
    <w:rsid w:val="00FF7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20FA18D"/>
  <w15:docId w15:val="{CEF775CF-9E79-455D-8424-CE5B7EBA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06D"/>
    <w:rPr>
      <w:sz w:val="24"/>
    </w:rPr>
  </w:style>
  <w:style w:type="paragraph" w:styleId="1">
    <w:name w:val="heading 1"/>
    <w:basedOn w:val="a"/>
    <w:next w:val="a"/>
    <w:link w:val="1Char"/>
    <w:qFormat/>
    <w:rsid w:val="008F3CAF"/>
    <w:pPr>
      <w:keepNext/>
      <w:tabs>
        <w:tab w:val="left" w:pos="0"/>
      </w:tabs>
      <w:outlineLvl w:val="0"/>
    </w:pPr>
    <w:rPr>
      <w:b/>
      <w:sz w:val="28"/>
      <w:u w:val="single"/>
    </w:rPr>
  </w:style>
  <w:style w:type="paragraph" w:styleId="2">
    <w:name w:val="heading 2"/>
    <w:basedOn w:val="a"/>
    <w:next w:val="a"/>
    <w:qFormat/>
    <w:rsid w:val="008F3CAF"/>
    <w:pPr>
      <w:keepNext/>
      <w:tabs>
        <w:tab w:val="left" w:pos="0"/>
      </w:tabs>
      <w:ind w:firstLine="709"/>
      <w:outlineLvl w:val="1"/>
    </w:pPr>
    <w:rPr>
      <w:b/>
      <w:sz w:val="28"/>
      <w:u w:val="single"/>
    </w:rPr>
  </w:style>
  <w:style w:type="paragraph" w:styleId="3">
    <w:name w:val="heading 3"/>
    <w:basedOn w:val="a"/>
    <w:next w:val="a"/>
    <w:qFormat/>
    <w:rsid w:val="008F3CAF"/>
    <w:pPr>
      <w:keepNext/>
      <w:tabs>
        <w:tab w:val="left" w:pos="0"/>
      </w:tabs>
      <w:outlineLvl w:val="2"/>
    </w:pPr>
    <w:rPr>
      <w:sz w:val="28"/>
    </w:rPr>
  </w:style>
  <w:style w:type="paragraph" w:styleId="4">
    <w:name w:val="heading 4"/>
    <w:basedOn w:val="a"/>
    <w:next w:val="a"/>
    <w:qFormat/>
    <w:rsid w:val="008F3CAF"/>
    <w:pPr>
      <w:keepNext/>
      <w:tabs>
        <w:tab w:val="left" w:pos="0"/>
      </w:tabs>
      <w:outlineLvl w:val="3"/>
    </w:pPr>
    <w:rPr>
      <w:sz w:val="28"/>
      <w:u w:val="single"/>
    </w:rPr>
  </w:style>
  <w:style w:type="paragraph" w:styleId="8">
    <w:name w:val="heading 8"/>
    <w:basedOn w:val="a"/>
    <w:next w:val="a"/>
    <w:qFormat/>
    <w:rsid w:val="00516CCF"/>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F3CAF"/>
    <w:pPr>
      <w:ind w:left="360"/>
    </w:pPr>
    <w:rPr>
      <w:sz w:val="28"/>
    </w:rPr>
  </w:style>
  <w:style w:type="paragraph" w:styleId="20">
    <w:name w:val="Body Text Indent 2"/>
    <w:basedOn w:val="a"/>
    <w:rsid w:val="008F3CAF"/>
    <w:pPr>
      <w:tabs>
        <w:tab w:val="left" w:pos="0"/>
      </w:tabs>
      <w:ind w:firstLine="709"/>
    </w:pPr>
    <w:rPr>
      <w:sz w:val="28"/>
    </w:rPr>
  </w:style>
  <w:style w:type="paragraph" w:styleId="a4">
    <w:name w:val="header"/>
    <w:basedOn w:val="a"/>
    <w:rsid w:val="008F3CAF"/>
    <w:pPr>
      <w:tabs>
        <w:tab w:val="center" w:pos="4153"/>
        <w:tab w:val="right" w:pos="8306"/>
      </w:tabs>
    </w:pPr>
  </w:style>
  <w:style w:type="paragraph" w:styleId="a5">
    <w:name w:val="footer"/>
    <w:basedOn w:val="a"/>
    <w:link w:val="Char0"/>
    <w:rsid w:val="008F3CAF"/>
    <w:pPr>
      <w:tabs>
        <w:tab w:val="center" w:pos="4153"/>
        <w:tab w:val="right" w:pos="8306"/>
      </w:tabs>
    </w:pPr>
  </w:style>
  <w:style w:type="character" w:styleId="a6">
    <w:name w:val="page number"/>
    <w:basedOn w:val="a0"/>
    <w:rsid w:val="008F3CAF"/>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paragraph" w:customStyle="1" w:styleId="CharChar">
    <w:name w:val="Char Char"/>
    <w:basedOn w:val="a"/>
    <w:rsid w:val="002F3F91"/>
    <w:pPr>
      <w:spacing w:after="160" w:line="240" w:lineRule="exact"/>
    </w:pPr>
    <w:rPr>
      <w:rFonts w:ascii="Tahoma" w:hAnsi="Tahoma"/>
      <w:sz w:val="20"/>
      <w:lang w:val="en-US" w:eastAsia="en-US"/>
    </w:rPr>
  </w:style>
  <w:style w:type="paragraph" w:customStyle="1" w:styleId="Char2">
    <w:name w:val="Char"/>
    <w:basedOn w:val="a"/>
    <w:rsid w:val="00EB308E"/>
    <w:pPr>
      <w:autoSpaceDE w:val="0"/>
      <w:autoSpaceDN w:val="0"/>
      <w:adjustRightInd w:val="0"/>
      <w:spacing w:after="160" w:line="240" w:lineRule="exact"/>
    </w:pPr>
    <w:rPr>
      <w:rFonts w:ascii="Verdana" w:hAnsi="Verdana"/>
      <w:sz w:val="20"/>
      <w:lang w:val="en-US" w:eastAsia="en-US"/>
    </w:rPr>
  </w:style>
  <w:style w:type="paragraph" w:customStyle="1" w:styleId="af1">
    <w:name w:val="Όνομα εταιρείας"/>
    <w:basedOn w:val="a"/>
    <w:rsid w:val="000738D9"/>
    <w:pPr>
      <w:framePr w:w="3855" w:h="1590" w:hSpace="180" w:wrap="notBeside" w:vAnchor="page" w:hAnchor="margin" w:y="901" w:anchorLock="1"/>
      <w:spacing w:line="280" w:lineRule="atLeast"/>
      <w:jc w:val="both"/>
    </w:pPr>
    <w:rPr>
      <w:rFonts w:ascii="Arial Black" w:hAnsi="Arial Black"/>
      <w:spacing w:val="-25"/>
      <w:sz w:val="32"/>
      <w:lang w:eastAsia="en-US" w:bidi="he-IL"/>
    </w:rPr>
  </w:style>
  <w:style w:type="paragraph" w:customStyle="1" w:styleId="af2">
    <w:name w:val="Εσωτερική διεύθυνση"/>
    <w:basedOn w:val="a"/>
    <w:rsid w:val="000738D9"/>
    <w:pPr>
      <w:spacing w:line="220" w:lineRule="atLeast"/>
      <w:jc w:val="both"/>
    </w:pPr>
    <w:rPr>
      <w:rFonts w:ascii="Arial" w:hAnsi="Arial"/>
      <w:spacing w:val="-5"/>
      <w:sz w:val="20"/>
      <w:lang w:eastAsia="en-US" w:bidi="he-IL"/>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EC39C7"/>
    <w:pPr>
      <w:spacing w:after="160" w:line="240" w:lineRule="exact"/>
      <w:jc w:val="both"/>
    </w:pPr>
    <w:rPr>
      <w:rFonts w:ascii="Verdana" w:hAnsi="Verdana"/>
      <w:sz w:val="20"/>
      <w:lang w:val="en-US" w:eastAsia="en-US"/>
    </w:rPr>
  </w:style>
  <w:style w:type="character" w:customStyle="1" w:styleId="Char">
    <w:name w:val="Σώμα κείμενου με εσοχή Char"/>
    <w:link w:val="a3"/>
    <w:locked/>
    <w:rsid w:val="00B46BAF"/>
    <w:rPr>
      <w:sz w:val="28"/>
      <w:lang w:val="el-GR" w:eastAsia="el-GR" w:bidi="ar-SA"/>
    </w:rPr>
  </w:style>
  <w:style w:type="paragraph" w:customStyle="1" w:styleId="10">
    <w:name w:val="Σώμα κειμένου1"/>
    <w:basedOn w:val="a"/>
    <w:rsid w:val="00BE3DAE"/>
    <w:pPr>
      <w:shd w:val="clear" w:color="auto" w:fill="FFFFFF"/>
      <w:suppressAutoHyphens/>
      <w:spacing w:line="274" w:lineRule="exact"/>
      <w:jc w:val="center"/>
    </w:pPr>
    <w:rPr>
      <w:sz w:val="23"/>
      <w:szCs w:val="23"/>
      <w:lang w:eastAsia="ar-SA"/>
    </w:rPr>
  </w:style>
  <w:style w:type="character" w:customStyle="1" w:styleId="CharChar10">
    <w:name w:val="Char Char10"/>
    <w:semiHidden/>
    <w:locked/>
    <w:rsid w:val="00FF40A7"/>
    <w:rPr>
      <w:sz w:val="28"/>
      <w:lang w:val="el-GR" w:eastAsia="el-GR" w:bidi="ar-SA"/>
    </w:rPr>
  </w:style>
  <w:style w:type="character" w:customStyle="1" w:styleId="Char0">
    <w:name w:val="Υποσέλιδο Char"/>
    <w:link w:val="a5"/>
    <w:locked/>
    <w:rsid w:val="00516CCF"/>
    <w:rPr>
      <w:sz w:val="24"/>
      <w:lang w:val="el-GR" w:eastAsia="el-GR" w:bidi="ar-SA"/>
    </w:rPr>
  </w:style>
  <w:style w:type="paragraph" w:customStyle="1" w:styleId="Char3">
    <w:name w:val="Char"/>
    <w:basedOn w:val="a"/>
    <w:rsid w:val="00B2360A"/>
    <w:pPr>
      <w:autoSpaceDE w:val="0"/>
      <w:autoSpaceDN w:val="0"/>
      <w:adjustRightInd w:val="0"/>
      <w:spacing w:after="160" w:line="240" w:lineRule="exact"/>
    </w:pPr>
    <w:rPr>
      <w:rFonts w:ascii="Verdana" w:hAnsi="Verdana"/>
      <w:sz w:val="20"/>
      <w:lang w:val="en-US" w:eastAsia="en-US"/>
    </w:rPr>
  </w:style>
  <w:style w:type="character" w:customStyle="1" w:styleId="CharChar2">
    <w:name w:val="Char Char2"/>
    <w:rsid w:val="005E1ACE"/>
    <w:rPr>
      <w:sz w:val="28"/>
      <w:lang w:val="el-GR" w:eastAsia="el-GR" w:bidi="ar-SA"/>
    </w:rPr>
  </w:style>
  <w:style w:type="paragraph" w:customStyle="1" w:styleId="CharCharChar">
    <w:name w:val="Char Char Char"/>
    <w:basedOn w:val="a"/>
    <w:rsid w:val="00B145E6"/>
    <w:pPr>
      <w:numPr>
        <w:numId w:val="2"/>
      </w:numPr>
      <w:ind w:left="0" w:firstLine="0"/>
    </w:pPr>
    <w:rPr>
      <w:rFonts w:ascii="Arial" w:hAnsi="Arial"/>
      <w:szCs w:val="24"/>
      <w:lang w:val="en-GB" w:eastAsia="en-US"/>
    </w:rPr>
  </w:style>
  <w:style w:type="character" w:customStyle="1" w:styleId="CharChar100">
    <w:name w:val="Char Char10"/>
    <w:rsid w:val="003D44F2"/>
    <w:rPr>
      <w:sz w:val="28"/>
      <w:lang w:val="el-GR" w:eastAsia="el-GR" w:bidi="ar-SA"/>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1113F8"/>
    <w:pPr>
      <w:spacing w:after="160" w:line="240" w:lineRule="exact"/>
    </w:pPr>
    <w:rPr>
      <w:rFonts w:ascii="Tahoma" w:hAnsi="Tahoma"/>
      <w:sz w:val="20"/>
      <w:lang w:val="en-US" w:eastAsia="en-US"/>
    </w:rPr>
  </w:style>
  <w:style w:type="character" w:customStyle="1" w:styleId="BodyTextIndentChar">
    <w:name w:val="Body Text Indent Char"/>
    <w:locked/>
    <w:rsid w:val="00661011"/>
    <w:rPr>
      <w:sz w:val="28"/>
      <w:lang w:val="el-GR" w:eastAsia="el-GR" w:bidi="ar-SA"/>
    </w:rPr>
  </w:style>
  <w:style w:type="paragraph" w:customStyle="1" w:styleId="Default">
    <w:name w:val="Default"/>
    <w:rsid w:val="00172936"/>
    <w:pPr>
      <w:autoSpaceDE w:val="0"/>
      <w:autoSpaceDN w:val="0"/>
      <w:adjustRightInd w:val="0"/>
    </w:pPr>
    <w:rPr>
      <w:rFonts w:ascii="Arial" w:hAnsi="Arial" w:cs="Arial"/>
      <w:color w:val="000000"/>
      <w:sz w:val="24"/>
      <w:szCs w:val="24"/>
    </w:rPr>
  </w:style>
  <w:style w:type="character" w:customStyle="1" w:styleId="CharChar20">
    <w:name w:val="Char Char2"/>
    <w:locked/>
    <w:rsid w:val="00A96D5C"/>
    <w:rPr>
      <w:sz w:val="28"/>
      <w:lang w:val="el-GR" w:eastAsia="el-GR" w:bidi="ar-SA"/>
    </w:rPr>
  </w:style>
  <w:style w:type="character" w:customStyle="1" w:styleId="FontStyle58">
    <w:name w:val="Font Style58"/>
    <w:uiPriority w:val="99"/>
    <w:rsid w:val="00B43940"/>
    <w:rPr>
      <w:rFonts w:ascii="Arial" w:hAnsi="Arial" w:cs="Arial"/>
      <w:color w:val="000000"/>
      <w:sz w:val="22"/>
      <w:szCs w:val="22"/>
    </w:rPr>
  </w:style>
  <w:style w:type="character" w:customStyle="1" w:styleId="FontStyle45">
    <w:name w:val="Font Style45"/>
    <w:uiPriority w:val="99"/>
    <w:rsid w:val="001826F5"/>
    <w:rPr>
      <w:rFonts w:ascii="Arial" w:hAnsi="Arial" w:cs="Arial"/>
      <w:color w:val="000000"/>
      <w:sz w:val="20"/>
      <w:szCs w:val="20"/>
    </w:rPr>
  </w:style>
  <w:style w:type="character" w:customStyle="1" w:styleId="FontStyle52">
    <w:name w:val="Font Style52"/>
    <w:uiPriority w:val="99"/>
    <w:rsid w:val="001826F5"/>
    <w:rPr>
      <w:rFonts w:ascii="Arial" w:hAnsi="Arial" w:cs="Arial"/>
      <w:color w:val="000000"/>
      <w:sz w:val="20"/>
      <w:szCs w:val="20"/>
    </w:rPr>
  </w:style>
  <w:style w:type="paragraph" w:styleId="af3">
    <w:name w:val="List Paragraph"/>
    <w:basedOn w:val="a"/>
    <w:uiPriority w:val="34"/>
    <w:qFormat/>
    <w:rsid w:val="009A5781"/>
    <w:pPr>
      <w:ind w:left="720"/>
      <w:contextualSpacing/>
    </w:pPr>
  </w:style>
  <w:style w:type="character" w:customStyle="1" w:styleId="1Char">
    <w:name w:val="Επικεφαλίδα 1 Char"/>
    <w:basedOn w:val="a0"/>
    <w:link w:val="1"/>
    <w:rsid w:val="003B476C"/>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03">
      <w:bodyDiv w:val="1"/>
      <w:marLeft w:val="0"/>
      <w:marRight w:val="0"/>
      <w:marTop w:val="0"/>
      <w:marBottom w:val="0"/>
      <w:divBdr>
        <w:top w:val="none" w:sz="0" w:space="0" w:color="auto"/>
        <w:left w:val="none" w:sz="0" w:space="0" w:color="auto"/>
        <w:bottom w:val="none" w:sz="0" w:space="0" w:color="auto"/>
        <w:right w:val="none" w:sz="0" w:space="0" w:color="auto"/>
      </w:divBdr>
    </w:div>
    <w:div w:id="20664370">
      <w:bodyDiv w:val="1"/>
      <w:marLeft w:val="0"/>
      <w:marRight w:val="0"/>
      <w:marTop w:val="0"/>
      <w:marBottom w:val="0"/>
      <w:divBdr>
        <w:top w:val="none" w:sz="0" w:space="0" w:color="auto"/>
        <w:left w:val="none" w:sz="0" w:space="0" w:color="auto"/>
        <w:bottom w:val="none" w:sz="0" w:space="0" w:color="auto"/>
        <w:right w:val="none" w:sz="0" w:space="0" w:color="auto"/>
      </w:divBdr>
    </w:div>
    <w:div w:id="22368250">
      <w:bodyDiv w:val="1"/>
      <w:marLeft w:val="0"/>
      <w:marRight w:val="0"/>
      <w:marTop w:val="0"/>
      <w:marBottom w:val="0"/>
      <w:divBdr>
        <w:top w:val="none" w:sz="0" w:space="0" w:color="auto"/>
        <w:left w:val="none" w:sz="0" w:space="0" w:color="auto"/>
        <w:bottom w:val="none" w:sz="0" w:space="0" w:color="auto"/>
        <w:right w:val="none" w:sz="0" w:space="0" w:color="auto"/>
      </w:divBdr>
    </w:div>
    <w:div w:id="28384754">
      <w:bodyDiv w:val="1"/>
      <w:marLeft w:val="0"/>
      <w:marRight w:val="0"/>
      <w:marTop w:val="0"/>
      <w:marBottom w:val="0"/>
      <w:divBdr>
        <w:top w:val="none" w:sz="0" w:space="0" w:color="auto"/>
        <w:left w:val="none" w:sz="0" w:space="0" w:color="auto"/>
        <w:bottom w:val="none" w:sz="0" w:space="0" w:color="auto"/>
        <w:right w:val="none" w:sz="0" w:space="0" w:color="auto"/>
      </w:divBdr>
    </w:div>
    <w:div w:id="44913723">
      <w:bodyDiv w:val="1"/>
      <w:marLeft w:val="0"/>
      <w:marRight w:val="0"/>
      <w:marTop w:val="0"/>
      <w:marBottom w:val="0"/>
      <w:divBdr>
        <w:top w:val="none" w:sz="0" w:space="0" w:color="auto"/>
        <w:left w:val="none" w:sz="0" w:space="0" w:color="auto"/>
        <w:bottom w:val="none" w:sz="0" w:space="0" w:color="auto"/>
        <w:right w:val="none" w:sz="0" w:space="0" w:color="auto"/>
      </w:divBdr>
    </w:div>
    <w:div w:id="89131465">
      <w:bodyDiv w:val="1"/>
      <w:marLeft w:val="0"/>
      <w:marRight w:val="0"/>
      <w:marTop w:val="0"/>
      <w:marBottom w:val="0"/>
      <w:divBdr>
        <w:top w:val="none" w:sz="0" w:space="0" w:color="auto"/>
        <w:left w:val="none" w:sz="0" w:space="0" w:color="auto"/>
        <w:bottom w:val="none" w:sz="0" w:space="0" w:color="auto"/>
        <w:right w:val="none" w:sz="0" w:space="0" w:color="auto"/>
      </w:divBdr>
    </w:div>
    <w:div w:id="96222402">
      <w:bodyDiv w:val="1"/>
      <w:marLeft w:val="0"/>
      <w:marRight w:val="0"/>
      <w:marTop w:val="0"/>
      <w:marBottom w:val="0"/>
      <w:divBdr>
        <w:top w:val="none" w:sz="0" w:space="0" w:color="auto"/>
        <w:left w:val="none" w:sz="0" w:space="0" w:color="auto"/>
        <w:bottom w:val="none" w:sz="0" w:space="0" w:color="auto"/>
        <w:right w:val="none" w:sz="0" w:space="0" w:color="auto"/>
      </w:divBdr>
    </w:div>
    <w:div w:id="103814188">
      <w:bodyDiv w:val="1"/>
      <w:marLeft w:val="0"/>
      <w:marRight w:val="0"/>
      <w:marTop w:val="0"/>
      <w:marBottom w:val="0"/>
      <w:divBdr>
        <w:top w:val="none" w:sz="0" w:space="0" w:color="auto"/>
        <w:left w:val="none" w:sz="0" w:space="0" w:color="auto"/>
        <w:bottom w:val="none" w:sz="0" w:space="0" w:color="auto"/>
        <w:right w:val="none" w:sz="0" w:space="0" w:color="auto"/>
      </w:divBdr>
    </w:div>
    <w:div w:id="132064420">
      <w:bodyDiv w:val="1"/>
      <w:marLeft w:val="0"/>
      <w:marRight w:val="0"/>
      <w:marTop w:val="0"/>
      <w:marBottom w:val="0"/>
      <w:divBdr>
        <w:top w:val="none" w:sz="0" w:space="0" w:color="auto"/>
        <w:left w:val="none" w:sz="0" w:space="0" w:color="auto"/>
        <w:bottom w:val="none" w:sz="0" w:space="0" w:color="auto"/>
        <w:right w:val="none" w:sz="0" w:space="0" w:color="auto"/>
      </w:divBdr>
    </w:div>
    <w:div w:id="139462610">
      <w:bodyDiv w:val="1"/>
      <w:marLeft w:val="0"/>
      <w:marRight w:val="0"/>
      <w:marTop w:val="0"/>
      <w:marBottom w:val="0"/>
      <w:divBdr>
        <w:top w:val="none" w:sz="0" w:space="0" w:color="auto"/>
        <w:left w:val="none" w:sz="0" w:space="0" w:color="auto"/>
        <w:bottom w:val="none" w:sz="0" w:space="0" w:color="auto"/>
        <w:right w:val="none" w:sz="0" w:space="0" w:color="auto"/>
      </w:divBdr>
    </w:div>
    <w:div w:id="147750327">
      <w:bodyDiv w:val="1"/>
      <w:marLeft w:val="0"/>
      <w:marRight w:val="0"/>
      <w:marTop w:val="0"/>
      <w:marBottom w:val="0"/>
      <w:divBdr>
        <w:top w:val="none" w:sz="0" w:space="0" w:color="auto"/>
        <w:left w:val="none" w:sz="0" w:space="0" w:color="auto"/>
        <w:bottom w:val="none" w:sz="0" w:space="0" w:color="auto"/>
        <w:right w:val="none" w:sz="0" w:space="0" w:color="auto"/>
      </w:divBdr>
    </w:div>
    <w:div w:id="199588256">
      <w:bodyDiv w:val="1"/>
      <w:marLeft w:val="0"/>
      <w:marRight w:val="0"/>
      <w:marTop w:val="0"/>
      <w:marBottom w:val="0"/>
      <w:divBdr>
        <w:top w:val="none" w:sz="0" w:space="0" w:color="auto"/>
        <w:left w:val="none" w:sz="0" w:space="0" w:color="auto"/>
        <w:bottom w:val="none" w:sz="0" w:space="0" w:color="auto"/>
        <w:right w:val="none" w:sz="0" w:space="0" w:color="auto"/>
      </w:divBdr>
    </w:div>
    <w:div w:id="231504963">
      <w:bodyDiv w:val="1"/>
      <w:marLeft w:val="0"/>
      <w:marRight w:val="0"/>
      <w:marTop w:val="0"/>
      <w:marBottom w:val="0"/>
      <w:divBdr>
        <w:top w:val="none" w:sz="0" w:space="0" w:color="auto"/>
        <w:left w:val="none" w:sz="0" w:space="0" w:color="auto"/>
        <w:bottom w:val="none" w:sz="0" w:space="0" w:color="auto"/>
        <w:right w:val="none" w:sz="0" w:space="0" w:color="auto"/>
      </w:divBdr>
    </w:div>
    <w:div w:id="262301909">
      <w:bodyDiv w:val="1"/>
      <w:marLeft w:val="0"/>
      <w:marRight w:val="0"/>
      <w:marTop w:val="0"/>
      <w:marBottom w:val="0"/>
      <w:divBdr>
        <w:top w:val="none" w:sz="0" w:space="0" w:color="auto"/>
        <w:left w:val="none" w:sz="0" w:space="0" w:color="auto"/>
        <w:bottom w:val="none" w:sz="0" w:space="0" w:color="auto"/>
        <w:right w:val="none" w:sz="0" w:space="0" w:color="auto"/>
      </w:divBdr>
    </w:div>
    <w:div w:id="262302843">
      <w:bodyDiv w:val="1"/>
      <w:marLeft w:val="0"/>
      <w:marRight w:val="0"/>
      <w:marTop w:val="0"/>
      <w:marBottom w:val="0"/>
      <w:divBdr>
        <w:top w:val="none" w:sz="0" w:space="0" w:color="auto"/>
        <w:left w:val="none" w:sz="0" w:space="0" w:color="auto"/>
        <w:bottom w:val="none" w:sz="0" w:space="0" w:color="auto"/>
        <w:right w:val="none" w:sz="0" w:space="0" w:color="auto"/>
      </w:divBdr>
    </w:div>
    <w:div w:id="295069624">
      <w:bodyDiv w:val="1"/>
      <w:marLeft w:val="0"/>
      <w:marRight w:val="0"/>
      <w:marTop w:val="0"/>
      <w:marBottom w:val="0"/>
      <w:divBdr>
        <w:top w:val="none" w:sz="0" w:space="0" w:color="auto"/>
        <w:left w:val="none" w:sz="0" w:space="0" w:color="auto"/>
        <w:bottom w:val="none" w:sz="0" w:space="0" w:color="auto"/>
        <w:right w:val="none" w:sz="0" w:space="0" w:color="auto"/>
      </w:divBdr>
    </w:div>
    <w:div w:id="304968941">
      <w:bodyDiv w:val="1"/>
      <w:marLeft w:val="0"/>
      <w:marRight w:val="0"/>
      <w:marTop w:val="0"/>
      <w:marBottom w:val="0"/>
      <w:divBdr>
        <w:top w:val="none" w:sz="0" w:space="0" w:color="auto"/>
        <w:left w:val="none" w:sz="0" w:space="0" w:color="auto"/>
        <w:bottom w:val="none" w:sz="0" w:space="0" w:color="auto"/>
        <w:right w:val="none" w:sz="0" w:space="0" w:color="auto"/>
      </w:divBdr>
    </w:div>
    <w:div w:id="312829999">
      <w:bodyDiv w:val="1"/>
      <w:marLeft w:val="0"/>
      <w:marRight w:val="0"/>
      <w:marTop w:val="0"/>
      <w:marBottom w:val="0"/>
      <w:divBdr>
        <w:top w:val="none" w:sz="0" w:space="0" w:color="auto"/>
        <w:left w:val="none" w:sz="0" w:space="0" w:color="auto"/>
        <w:bottom w:val="none" w:sz="0" w:space="0" w:color="auto"/>
        <w:right w:val="none" w:sz="0" w:space="0" w:color="auto"/>
      </w:divBdr>
    </w:div>
    <w:div w:id="316735921">
      <w:bodyDiv w:val="1"/>
      <w:marLeft w:val="0"/>
      <w:marRight w:val="0"/>
      <w:marTop w:val="0"/>
      <w:marBottom w:val="0"/>
      <w:divBdr>
        <w:top w:val="none" w:sz="0" w:space="0" w:color="auto"/>
        <w:left w:val="none" w:sz="0" w:space="0" w:color="auto"/>
        <w:bottom w:val="none" w:sz="0" w:space="0" w:color="auto"/>
        <w:right w:val="none" w:sz="0" w:space="0" w:color="auto"/>
      </w:divBdr>
    </w:div>
    <w:div w:id="320039151">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43945918">
      <w:bodyDiv w:val="1"/>
      <w:marLeft w:val="0"/>
      <w:marRight w:val="0"/>
      <w:marTop w:val="0"/>
      <w:marBottom w:val="0"/>
      <w:divBdr>
        <w:top w:val="none" w:sz="0" w:space="0" w:color="auto"/>
        <w:left w:val="none" w:sz="0" w:space="0" w:color="auto"/>
        <w:bottom w:val="none" w:sz="0" w:space="0" w:color="auto"/>
        <w:right w:val="none" w:sz="0" w:space="0" w:color="auto"/>
      </w:divBdr>
    </w:div>
    <w:div w:id="369502381">
      <w:bodyDiv w:val="1"/>
      <w:marLeft w:val="0"/>
      <w:marRight w:val="0"/>
      <w:marTop w:val="0"/>
      <w:marBottom w:val="0"/>
      <w:divBdr>
        <w:top w:val="none" w:sz="0" w:space="0" w:color="auto"/>
        <w:left w:val="none" w:sz="0" w:space="0" w:color="auto"/>
        <w:bottom w:val="none" w:sz="0" w:space="0" w:color="auto"/>
        <w:right w:val="none" w:sz="0" w:space="0" w:color="auto"/>
      </w:divBdr>
    </w:div>
    <w:div w:id="379400230">
      <w:bodyDiv w:val="1"/>
      <w:marLeft w:val="0"/>
      <w:marRight w:val="0"/>
      <w:marTop w:val="0"/>
      <w:marBottom w:val="0"/>
      <w:divBdr>
        <w:top w:val="none" w:sz="0" w:space="0" w:color="auto"/>
        <w:left w:val="none" w:sz="0" w:space="0" w:color="auto"/>
        <w:bottom w:val="none" w:sz="0" w:space="0" w:color="auto"/>
        <w:right w:val="none" w:sz="0" w:space="0" w:color="auto"/>
      </w:divBdr>
    </w:div>
    <w:div w:id="381291969">
      <w:bodyDiv w:val="1"/>
      <w:marLeft w:val="0"/>
      <w:marRight w:val="0"/>
      <w:marTop w:val="0"/>
      <w:marBottom w:val="0"/>
      <w:divBdr>
        <w:top w:val="none" w:sz="0" w:space="0" w:color="auto"/>
        <w:left w:val="none" w:sz="0" w:space="0" w:color="auto"/>
        <w:bottom w:val="none" w:sz="0" w:space="0" w:color="auto"/>
        <w:right w:val="none" w:sz="0" w:space="0" w:color="auto"/>
      </w:divBdr>
    </w:div>
    <w:div w:id="400062469">
      <w:bodyDiv w:val="1"/>
      <w:marLeft w:val="0"/>
      <w:marRight w:val="0"/>
      <w:marTop w:val="0"/>
      <w:marBottom w:val="0"/>
      <w:divBdr>
        <w:top w:val="none" w:sz="0" w:space="0" w:color="auto"/>
        <w:left w:val="none" w:sz="0" w:space="0" w:color="auto"/>
        <w:bottom w:val="none" w:sz="0" w:space="0" w:color="auto"/>
        <w:right w:val="none" w:sz="0" w:space="0" w:color="auto"/>
      </w:divBdr>
    </w:div>
    <w:div w:id="407534815">
      <w:bodyDiv w:val="1"/>
      <w:marLeft w:val="0"/>
      <w:marRight w:val="0"/>
      <w:marTop w:val="0"/>
      <w:marBottom w:val="0"/>
      <w:divBdr>
        <w:top w:val="none" w:sz="0" w:space="0" w:color="auto"/>
        <w:left w:val="none" w:sz="0" w:space="0" w:color="auto"/>
        <w:bottom w:val="none" w:sz="0" w:space="0" w:color="auto"/>
        <w:right w:val="none" w:sz="0" w:space="0" w:color="auto"/>
      </w:divBdr>
    </w:div>
    <w:div w:id="410735566">
      <w:bodyDiv w:val="1"/>
      <w:marLeft w:val="0"/>
      <w:marRight w:val="0"/>
      <w:marTop w:val="0"/>
      <w:marBottom w:val="0"/>
      <w:divBdr>
        <w:top w:val="none" w:sz="0" w:space="0" w:color="auto"/>
        <w:left w:val="none" w:sz="0" w:space="0" w:color="auto"/>
        <w:bottom w:val="none" w:sz="0" w:space="0" w:color="auto"/>
        <w:right w:val="none" w:sz="0" w:space="0" w:color="auto"/>
      </w:divBdr>
    </w:div>
    <w:div w:id="429394178">
      <w:bodyDiv w:val="1"/>
      <w:marLeft w:val="0"/>
      <w:marRight w:val="0"/>
      <w:marTop w:val="0"/>
      <w:marBottom w:val="0"/>
      <w:divBdr>
        <w:top w:val="none" w:sz="0" w:space="0" w:color="auto"/>
        <w:left w:val="none" w:sz="0" w:space="0" w:color="auto"/>
        <w:bottom w:val="none" w:sz="0" w:space="0" w:color="auto"/>
        <w:right w:val="none" w:sz="0" w:space="0" w:color="auto"/>
      </w:divBdr>
    </w:div>
    <w:div w:id="436759542">
      <w:bodyDiv w:val="1"/>
      <w:marLeft w:val="0"/>
      <w:marRight w:val="0"/>
      <w:marTop w:val="0"/>
      <w:marBottom w:val="0"/>
      <w:divBdr>
        <w:top w:val="none" w:sz="0" w:space="0" w:color="auto"/>
        <w:left w:val="none" w:sz="0" w:space="0" w:color="auto"/>
        <w:bottom w:val="none" w:sz="0" w:space="0" w:color="auto"/>
        <w:right w:val="none" w:sz="0" w:space="0" w:color="auto"/>
      </w:divBdr>
    </w:div>
    <w:div w:id="436945478">
      <w:bodyDiv w:val="1"/>
      <w:marLeft w:val="0"/>
      <w:marRight w:val="0"/>
      <w:marTop w:val="0"/>
      <w:marBottom w:val="0"/>
      <w:divBdr>
        <w:top w:val="none" w:sz="0" w:space="0" w:color="auto"/>
        <w:left w:val="none" w:sz="0" w:space="0" w:color="auto"/>
        <w:bottom w:val="none" w:sz="0" w:space="0" w:color="auto"/>
        <w:right w:val="none" w:sz="0" w:space="0" w:color="auto"/>
      </w:divBdr>
    </w:div>
    <w:div w:id="467354993">
      <w:bodyDiv w:val="1"/>
      <w:marLeft w:val="0"/>
      <w:marRight w:val="0"/>
      <w:marTop w:val="0"/>
      <w:marBottom w:val="0"/>
      <w:divBdr>
        <w:top w:val="none" w:sz="0" w:space="0" w:color="auto"/>
        <w:left w:val="none" w:sz="0" w:space="0" w:color="auto"/>
        <w:bottom w:val="none" w:sz="0" w:space="0" w:color="auto"/>
        <w:right w:val="none" w:sz="0" w:space="0" w:color="auto"/>
      </w:divBdr>
    </w:div>
    <w:div w:id="467479906">
      <w:bodyDiv w:val="1"/>
      <w:marLeft w:val="0"/>
      <w:marRight w:val="0"/>
      <w:marTop w:val="0"/>
      <w:marBottom w:val="0"/>
      <w:divBdr>
        <w:top w:val="none" w:sz="0" w:space="0" w:color="auto"/>
        <w:left w:val="none" w:sz="0" w:space="0" w:color="auto"/>
        <w:bottom w:val="none" w:sz="0" w:space="0" w:color="auto"/>
        <w:right w:val="none" w:sz="0" w:space="0" w:color="auto"/>
      </w:divBdr>
    </w:div>
    <w:div w:id="469784309">
      <w:bodyDiv w:val="1"/>
      <w:marLeft w:val="0"/>
      <w:marRight w:val="0"/>
      <w:marTop w:val="0"/>
      <w:marBottom w:val="0"/>
      <w:divBdr>
        <w:top w:val="none" w:sz="0" w:space="0" w:color="auto"/>
        <w:left w:val="none" w:sz="0" w:space="0" w:color="auto"/>
        <w:bottom w:val="none" w:sz="0" w:space="0" w:color="auto"/>
        <w:right w:val="none" w:sz="0" w:space="0" w:color="auto"/>
      </w:divBdr>
    </w:div>
    <w:div w:id="478546390">
      <w:bodyDiv w:val="1"/>
      <w:marLeft w:val="0"/>
      <w:marRight w:val="0"/>
      <w:marTop w:val="0"/>
      <w:marBottom w:val="0"/>
      <w:divBdr>
        <w:top w:val="none" w:sz="0" w:space="0" w:color="auto"/>
        <w:left w:val="none" w:sz="0" w:space="0" w:color="auto"/>
        <w:bottom w:val="none" w:sz="0" w:space="0" w:color="auto"/>
        <w:right w:val="none" w:sz="0" w:space="0" w:color="auto"/>
      </w:divBdr>
    </w:div>
    <w:div w:id="479200473">
      <w:bodyDiv w:val="1"/>
      <w:marLeft w:val="0"/>
      <w:marRight w:val="0"/>
      <w:marTop w:val="0"/>
      <w:marBottom w:val="0"/>
      <w:divBdr>
        <w:top w:val="none" w:sz="0" w:space="0" w:color="auto"/>
        <w:left w:val="none" w:sz="0" w:space="0" w:color="auto"/>
        <w:bottom w:val="none" w:sz="0" w:space="0" w:color="auto"/>
        <w:right w:val="none" w:sz="0" w:space="0" w:color="auto"/>
      </w:divBdr>
    </w:div>
    <w:div w:id="499010598">
      <w:bodyDiv w:val="1"/>
      <w:marLeft w:val="0"/>
      <w:marRight w:val="0"/>
      <w:marTop w:val="0"/>
      <w:marBottom w:val="0"/>
      <w:divBdr>
        <w:top w:val="none" w:sz="0" w:space="0" w:color="auto"/>
        <w:left w:val="none" w:sz="0" w:space="0" w:color="auto"/>
        <w:bottom w:val="none" w:sz="0" w:space="0" w:color="auto"/>
        <w:right w:val="none" w:sz="0" w:space="0" w:color="auto"/>
      </w:divBdr>
    </w:div>
    <w:div w:id="515658524">
      <w:bodyDiv w:val="1"/>
      <w:marLeft w:val="0"/>
      <w:marRight w:val="0"/>
      <w:marTop w:val="0"/>
      <w:marBottom w:val="0"/>
      <w:divBdr>
        <w:top w:val="none" w:sz="0" w:space="0" w:color="auto"/>
        <w:left w:val="none" w:sz="0" w:space="0" w:color="auto"/>
        <w:bottom w:val="none" w:sz="0" w:space="0" w:color="auto"/>
        <w:right w:val="none" w:sz="0" w:space="0" w:color="auto"/>
      </w:divBdr>
    </w:div>
    <w:div w:id="54954156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580604470">
      <w:bodyDiv w:val="1"/>
      <w:marLeft w:val="0"/>
      <w:marRight w:val="0"/>
      <w:marTop w:val="0"/>
      <w:marBottom w:val="0"/>
      <w:divBdr>
        <w:top w:val="none" w:sz="0" w:space="0" w:color="auto"/>
        <w:left w:val="none" w:sz="0" w:space="0" w:color="auto"/>
        <w:bottom w:val="none" w:sz="0" w:space="0" w:color="auto"/>
        <w:right w:val="none" w:sz="0" w:space="0" w:color="auto"/>
      </w:divBdr>
    </w:div>
    <w:div w:id="660351272">
      <w:bodyDiv w:val="1"/>
      <w:marLeft w:val="0"/>
      <w:marRight w:val="0"/>
      <w:marTop w:val="0"/>
      <w:marBottom w:val="0"/>
      <w:divBdr>
        <w:top w:val="none" w:sz="0" w:space="0" w:color="auto"/>
        <w:left w:val="none" w:sz="0" w:space="0" w:color="auto"/>
        <w:bottom w:val="none" w:sz="0" w:space="0" w:color="auto"/>
        <w:right w:val="none" w:sz="0" w:space="0" w:color="auto"/>
      </w:divBdr>
    </w:div>
    <w:div w:id="671882554">
      <w:bodyDiv w:val="1"/>
      <w:marLeft w:val="0"/>
      <w:marRight w:val="0"/>
      <w:marTop w:val="0"/>
      <w:marBottom w:val="0"/>
      <w:divBdr>
        <w:top w:val="none" w:sz="0" w:space="0" w:color="auto"/>
        <w:left w:val="none" w:sz="0" w:space="0" w:color="auto"/>
        <w:bottom w:val="none" w:sz="0" w:space="0" w:color="auto"/>
        <w:right w:val="none" w:sz="0" w:space="0" w:color="auto"/>
      </w:divBdr>
    </w:div>
    <w:div w:id="724448847">
      <w:bodyDiv w:val="1"/>
      <w:marLeft w:val="0"/>
      <w:marRight w:val="0"/>
      <w:marTop w:val="0"/>
      <w:marBottom w:val="0"/>
      <w:divBdr>
        <w:top w:val="none" w:sz="0" w:space="0" w:color="auto"/>
        <w:left w:val="none" w:sz="0" w:space="0" w:color="auto"/>
        <w:bottom w:val="none" w:sz="0" w:space="0" w:color="auto"/>
        <w:right w:val="none" w:sz="0" w:space="0" w:color="auto"/>
      </w:divBdr>
    </w:div>
    <w:div w:id="729155374">
      <w:bodyDiv w:val="1"/>
      <w:marLeft w:val="0"/>
      <w:marRight w:val="0"/>
      <w:marTop w:val="0"/>
      <w:marBottom w:val="0"/>
      <w:divBdr>
        <w:top w:val="none" w:sz="0" w:space="0" w:color="auto"/>
        <w:left w:val="none" w:sz="0" w:space="0" w:color="auto"/>
        <w:bottom w:val="none" w:sz="0" w:space="0" w:color="auto"/>
        <w:right w:val="none" w:sz="0" w:space="0" w:color="auto"/>
      </w:divBdr>
    </w:div>
    <w:div w:id="777064043">
      <w:bodyDiv w:val="1"/>
      <w:marLeft w:val="0"/>
      <w:marRight w:val="0"/>
      <w:marTop w:val="0"/>
      <w:marBottom w:val="0"/>
      <w:divBdr>
        <w:top w:val="none" w:sz="0" w:space="0" w:color="auto"/>
        <w:left w:val="none" w:sz="0" w:space="0" w:color="auto"/>
        <w:bottom w:val="none" w:sz="0" w:space="0" w:color="auto"/>
        <w:right w:val="none" w:sz="0" w:space="0" w:color="auto"/>
      </w:divBdr>
    </w:div>
    <w:div w:id="786630310">
      <w:bodyDiv w:val="1"/>
      <w:marLeft w:val="0"/>
      <w:marRight w:val="0"/>
      <w:marTop w:val="0"/>
      <w:marBottom w:val="0"/>
      <w:divBdr>
        <w:top w:val="none" w:sz="0" w:space="0" w:color="auto"/>
        <w:left w:val="none" w:sz="0" w:space="0" w:color="auto"/>
        <w:bottom w:val="none" w:sz="0" w:space="0" w:color="auto"/>
        <w:right w:val="none" w:sz="0" w:space="0" w:color="auto"/>
      </w:divBdr>
    </w:div>
    <w:div w:id="789712893">
      <w:bodyDiv w:val="1"/>
      <w:marLeft w:val="0"/>
      <w:marRight w:val="0"/>
      <w:marTop w:val="0"/>
      <w:marBottom w:val="0"/>
      <w:divBdr>
        <w:top w:val="none" w:sz="0" w:space="0" w:color="auto"/>
        <w:left w:val="none" w:sz="0" w:space="0" w:color="auto"/>
        <w:bottom w:val="none" w:sz="0" w:space="0" w:color="auto"/>
        <w:right w:val="none" w:sz="0" w:space="0" w:color="auto"/>
      </w:divBdr>
    </w:div>
    <w:div w:id="792678659">
      <w:bodyDiv w:val="1"/>
      <w:marLeft w:val="0"/>
      <w:marRight w:val="0"/>
      <w:marTop w:val="0"/>
      <w:marBottom w:val="0"/>
      <w:divBdr>
        <w:top w:val="none" w:sz="0" w:space="0" w:color="auto"/>
        <w:left w:val="none" w:sz="0" w:space="0" w:color="auto"/>
        <w:bottom w:val="none" w:sz="0" w:space="0" w:color="auto"/>
        <w:right w:val="none" w:sz="0" w:space="0" w:color="auto"/>
      </w:divBdr>
    </w:div>
    <w:div w:id="810053427">
      <w:bodyDiv w:val="1"/>
      <w:marLeft w:val="0"/>
      <w:marRight w:val="0"/>
      <w:marTop w:val="0"/>
      <w:marBottom w:val="0"/>
      <w:divBdr>
        <w:top w:val="none" w:sz="0" w:space="0" w:color="auto"/>
        <w:left w:val="none" w:sz="0" w:space="0" w:color="auto"/>
        <w:bottom w:val="none" w:sz="0" w:space="0" w:color="auto"/>
        <w:right w:val="none" w:sz="0" w:space="0" w:color="auto"/>
      </w:divBdr>
    </w:div>
    <w:div w:id="818380115">
      <w:bodyDiv w:val="1"/>
      <w:marLeft w:val="0"/>
      <w:marRight w:val="0"/>
      <w:marTop w:val="0"/>
      <w:marBottom w:val="0"/>
      <w:divBdr>
        <w:top w:val="none" w:sz="0" w:space="0" w:color="auto"/>
        <w:left w:val="none" w:sz="0" w:space="0" w:color="auto"/>
        <w:bottom w:val="none" w:sz="0" w:space="0" w:color="auto"/>
        <w:right w:val="none" w:sz="0" w:space="0" w:color="auto"/>
      </w:divBdr>
    </w:div>
    <w:div w:id="840699933">
      <w:bodyDiv w:val="1"/>
      <w:marLeft w:val="0"/>
      <w:marRight w:val="0"/>
      <w:marTop w:val="0"/>
      <w:marBottom w:val="0"/>
      <w:divBdr>
        <w:top w:val="none" w:sz="0" w:space="0" w:color="auto"/>
        <w:left w:val="none" w:sz="0" w:space="0" w:color="auto"/>
        <w:bottom w:val="none" w:sz="0" w:space="0" w:color="auto"/>
        <w:right w:val="none" w:sz="0" w:space="0" w:color="auto"/>
      </w:divBdr>
    </w:div>
    <w:div w:id="840924198">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55265627">
      <w:bodyDiv w:val="1"/>
      <w:marLeft w:val="0"/>
      <w:marRight w:val="0"/>
      <w:marTop w:val="0"/>
      <w:marBottom w:val="0"/>
      <w:divBdr>
        <w:top w:val="none" w:sz="0" w:space="0" w:color="auto"/>
        <w:left w:val="none" w:sz="0" w:space="0" w:color="auto"/>
        <w:bottom w:val="none" w:sz="0" w:space="0" w:color="auto"/>
        <w:right w:val="none" w:sz="0" w:space="0" w:color="auto"/>
      </w:divBdr>
    </w:div>
    <w:div w:id="863009989">
      <w:bodyDiv w:val="1"/>
      <w:marLeft w:val="0"/>
      <w:marRight w:val="0"/>
      <w:marTop w:val="0"/>
      <w:marBottom w:val="0"/>
      <w:divBdr>
        <w:top w:val="none" w:sz="0" w:space="0" w:color="auto"/>
        <w:left w:val="none" w:sz="0" w:space="0" w:color="auto"/>
        <w:bottom w:val="none" w:sz="0" w:space="0" w:color="auto"/>
        <w:right w:val="none" w:sz="0" w:space="0" w:color="auto"/>
      </w:divBdr>
    </w:div>
    <w:div w:id="871696890">
      <w:bodyDiv w:val="1"/>
      <w:marLeft w:val="0"/>
      <w:marRight w:val="0"/>
      <w:marTop w:val="0"/>
      <w:marBottom w:val="0"/>
      <w:divBdr>
        <w:top w:val="none" w:sz="0" w:space="0" w:color="auto"/>
        <w:left w:val="none" w:sz="0" w:space="0" w:color="auto"/>
        <w:bottom w:val="none" w:sz="0" w:space="0" w:color="auto"/>
        <w:right w:val="none" w:sz="0" w:space="0" w:color="auto"/>
      </w:divBdr>
    </w:div>
    <w:div w:id="882057031">
      <w:bodyDiv w:val="1"/>
      <w:marLeft w:val="0"/>
      <w:marRight w:val="0"/>
      <w:marTop w:val="0"/>
      <w:marBottom w:val="0"/>
      <w:divBdr>
        <w:top w:val="none" w:sz="0" w:space="0" w:color="auto"/>
        <w:left w:val="none" w:sz="0" w:space="0" w:color="auto"/>
        <w:bottom w:val="none" w:sz="0" w:space="0" w:color="auto"/>
        <w:right w:val="none" w:sz="0" w:space="0" w:color="auto"/>
      </w:divBdr>
    </w:div>
    <w:div w:id="916859619">
      <w:bodyDiv w:val="1"/>
      <w:marLeft w:val="0"/>
      <w:marRight w:val="0"/>
      <w:marTop w:val="0"/>
      <w:marBottom w:val="0"/>
      <w:divBdr>
        <w:top w:val="none" w:sz="0" w:space="0" w:color="auto"/>
        <w:left w:val="none" w:sz="0" w:space="0" w:color="auto"/>
        <w:bottom w:val="none" w:sz="0" w:space="0" w:color="auto"/>
        <w:right w:val="none" w:sz="0" w:space="0" w:color="auto"/>
      </w:divBdr>
    </w:div>
    <w:div w:id="934822451">
      <w:bodyDiv w:val="1"/>
      <w:marLeft w:val="0"/>
      <w:marRight w:val="0"/>
      <w:marTop w:val="0"/>
      <w:marBottom w:val="0"/>
      <w:divBdr>
        <w:top w:val="none" w:sz="0" w:space="0" w:color="auto"/>
        <w:left w:val="none" w:sz="0" w:space="0" w:color="auto"/>
        <w:bottom w:val="none" w:sz="0" w:space="0" w:color="auto"/>
        <w:right w:val="none" w:sz="0" w:space="0" w:color="auto"/>
      </w:divBdr>
    </w:div>
    <w:div w:id="961039769">
      <w:bodyDiv w:val="1"/>
      <w:marLeft w:val="0"/>
      <w:marRight w:val="0"/>
      <w:marTop w:val="0"/>
      <w:marBottom w:val="0"/>
      <w:divBdr>
        <w:top w:val="none" w:sz="0" w:space="0" w:color="auto"/>
        <w:left w:val="none" w:sz="0" w:space="0" w:color="auto"/>
        <w:bottom w:val="none" w:sz="0" w:space="0" w:color="auto"/>
        <w:right w:val="none" w:sz="0" w:space="0" w:color="auto"/>
      </w:divBdr>
    </w:div>
    <w:div w:id="985544650">
      <w:bodyDiv w:val="1"/>
      <w:marLeft w:val="0"/>
      <w:marRight w:val="0"/>
      <w:marTop w:val="0"/>
      <w:marBottom w:val="0"/>
      <w:divBdr>
        <w:top w:val="none" w:sz="0" w:space="0" w:color="auto"/>
        <w:left w:val="none" w:sz="0" w:space="0" w:color="auto"/>
        <w:bottom w:val="none" w:sz="0" w:space="0" w:color="auto"/>
        <w:right w:val="none" w:sz="0" w:space="0" w:color="auto"/>
      </w:divBdr>
    </w:div>
    <w:div w:id="999890976">
      <w:bodyDiv w:val="1"/>
      <w:marLeft w:val="0"/>
      <w:marRight w:val="0"/>
      <w:marTop w:val="0"/>
      <w:marBottom w:val="0"/>
      <w:divBdr>
        <w:top w:val="none" w:sz="0" w:space="0" w:color="auto"/>
        <w:left w:val="none" w:sz="0" w:space="0" w:color="auto"/>
        <w:bottom w:val="none" w:sz="0" w:space="0" w:color="auto"/>
        <w:right w:val="none" w:sz="0" w:space="0" w:color="auto"/>
      </w:divBdr>
    </w:div>
    <w:div w:id="1056928214">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16023443">
      <w:bodyDiv w:val="1"/>
      <w:marLeft w:val="0"/>
      <w:marRight w:val="0"/>
      <w:marTop w:val="0"/>
      <w:marBottom w:val="0"/>
      <w:divBdr>
        <w:top w:val="none" w:sz="0" w:space="0" w:color="auto"/>
        <w:left w:val="none" w:sz="0" w:space="0" w:color="auto"/>
        <w:bottom w:val="none" w:sz="0" w:space="0" w:color="auto"/>
        <w:right w:val="none" w:sz="0" w:space="0" w:color="auto"/>
      </w:divBdr>
    </w:div>
    <w:div w:id="1126393284">
      <w:bodyDiv w:val="1"/>
      <w:marLeft w:val="0"/>
      <w:marRight w:val="0"/>
      <w:marTop w:val="0"/>
      <w:marBottom w:val="0"/>
      <w:divBdr>
        <w:top w:val="none" w:sz="0" w:space="0" w:color="auto"/>
        <w:left w:val="none" w:sz="0" w:space="0" w:color="auto"/>
        <w:bottom w:val="none" w:sz="0" w:space="0" w:color="auto"/>
        <w:right w:val="none" w:sz="0" w:space="0" w:color="auto"/>
      </w:divBdr>
    </w:div>
    <w:div w:id="1173059819">
      <w:bodyDiv w:val="1"/>
      <w:marLeft w:val="0"/>
      <w:marRight w:val="0"/>
      <w:marTop w:val="0"/>
      <w:marBottom w:val="0"/>
      <w:divBdr>
        <w:top w:val="none" w:sz="0" w:space="0" w:color="auto"/>
        <w:left w:val="none" w:sz="0" w:space="0" w:color="auto"/>
        <w:bottom w:val="none" w:sz="0" w:space="0" w:color="auto"/>
        <w:right w:val="none" w:sz="0" w:space="0" w:color="auto"/>
      </w:divBdr>
    </w:div>
    <w:div w:id="1189491898">
      <w:bodyDiv w:val="1"/>
      <w:marLeft w:val="0"/>
      <w:marRight w:val="0"/>
      <w:marTop w:val="0"/>
      <w:marBottom w:val="0"/>
      <w:divBdr>
        <w:top w:val="none" w:sz="0" w:space="0" w:color="auto"/>
        <w:left w:val="none" w:sz="0" w:space="0" w:color="auto"/>
        <w:bottom w:val="none" w:sz="0" w:space="0" w:color="auto"/>
        <w:right w:val="none" w:sz="0" w:space="0" w:color="auto"/>
      </w:divBdr>
    </w:div>
    <w:div w:id="1208880849">
      <w:bodyDiv w:val="1"/>
      <w:marLeft w:val="0"/>
      <w:marRight w:val="0"/>
      <w:marTop w:val="0"/>
      <w:marBottom w:val="0"/>
      <w:divBdr>
        <w:top w:val="none" w:sz="0" w:space="0" w:color="auto"/>
        <w:left w:val="none" w:sz="0" w:space="0" w:color="auto"/>
        <w:bottom w:val="none" w:sz="0" w:space="0" w:color="auto"/>
        <w:right w:val="none" w:sz="0" w:space="0" w:color="auto"/>
      </w:divBdr>
    </w:div>
    <w:div w:id="1217661134">
      <w:bodyDiv w:val="1"/>
      <w:marLeft w:val="0"/>
      <w:marRight w:val="0"/>
      <w:marTop w:val="0"/>
      <w:marBottom w:val="0"/>
      <w:divBdr>
        <w:top w:val="none" w:sz="0" w:space="0" w:color="auto"/>
        <w:left w:val="none" w:sz="0" w:space="0" w:color="auto"/>
        <w:bottom w:val="none" w:sz="0" w:space="0" w:color="auto"/>
        <w:right w:val="none" w:sz="0" w:space="0" w:color="auto"/>
      </w:divBdr>
    </w:div>
    <w:div w:id="1228802856">
      <w:bodyDiv w:val="1"/>
      <w:marLeft w:val="0"/>
      <w:marRight w:val="0"/>
      <w:marTop w:val="0"/>
      <w:marBottom w:val="0"/>
      <w:divBdr>
        <w:top w:val="none" w:sz="0" w:space="0" w:color="auto"/>
        <w:left w:val="none" w:sz="0" w:space="0" w:color="auto"/>
        <w:bottom w:val="none" w:sz="0" w:space="0" w:color="auto"/>
        <w:right w:val="none" w:sz="0" w:space="0" w:color="auto"/>
      </w:divBdr>
    </w:div>
    <w:div w:id="1231229210">
      <w:bodyDiv w:val="1"/>
      <w:marLeft w:val="0"/>
      <w:marRight w:val="0"/>
      <w:marTop w:val="0"/>
      <w:marBottom w:val="0"/>
      <w:divBdr>
        <w:top w:val="none" w:sz="0" w:space="0" w:color="auto"/>
        <w:left w:val="none" w:sz="0" w:space="0" w:color="auto"/>
        <w:bottom w:val="none" w:sz="0" w:space="0" w:color="auto"/>
        <w:right w:val="none" w:sz="0" w:space="0" w:color="auto"/>
      </w:divBdr>
    </w:div>
    <w:div w:id="1246304867">
      <w:bodyDiv w:val="1"/>
      <w:marLeft w:val="0"/>
      <w:marRight w:val="0"/>
      <w:marTop w:val="0"/>
      <w:marBottom w:val="0"/>
      <w:divBdr>
        <w:top w:val="none" w:sz="0" w:space="0" w:color="auto"/>
        <w:left w:val="none" w:sz="0" w:space="0" w:color="auto"/>
        <w:bottom w:val="none" w:sz="0" w:space="0" w:color="auto"/>
        <w:right w:val="none" w:sz="0" w:space="0" w:color="auto"/>
      </w:divBdr>
    </w:div>
    <w:div w:id="1262491803">
      <w:bodyDiv w:val="1"/>
      <w:marLeft w:val="0"/>
      <w:marRight w:val="0"/>
      <w:marTop w:val="0"/>
      <w:marBottom w:val="0"/>
      <w:divBdr>
        <w:top w:val="none" w:sz="0" w:space="0" w:color="auto"/>
        <w:left w:val="none" w:sz="0" w:space="0" w:color="auto"/>
        <w:bottom w:val="none" w:sz="0" w:space="0" w:color="auto"/>
        <w:right w:val="none" w:sz="0" w:space="0" w:color="auto"/>
      </w:divBdr>
    </w:div>
    <w:div w:id="1297105475">
      <w:bodyDiv w:val="1"/>
      <w:marLeft w:val="0"/>
      <w:marRight w:val="0"/>
      <w:marTop w:val="0"/>
      <w:marBottom w:val="0"/>
      <w:divBdr>
        <w:top w:val="none" w:sz="0" w:space="0" w:color="auto"/>
        <w:left w:val="none" w:sz="0" w:space="0" w:color="auto"/>
        <w:bottom w:val="none" w:sz="0" w:space="0" w:color="auto"/>
        <w:right w:val="none" w:sz="0" w:space="0" w:color="auto"/>
      </w:divBdr>
    </w:div>
    <w:div w:id="1338728354">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368599580">
      <w:bodyDiv w:val="1"/>
      <w:marLeft w:val="0"/>
      <w:marRight w:val="0"/>
      <w:marTop w:val="0"/>
      <w:marBottom w:val="0"/>
      <w:divBdr>
        <w:top w:val="none" w:sz="0" w:space="0" w:color="auto"/>
        <w:left w:val="none" w:sz="0" w:space="0" w:color="auto"/>
        <w:bottom w:val="none" w:sz="0" w:space="0" w:color="auto"/>
        <w:right w:val="none" w:sz="0" w:space="0" w:color="auto"/>
      </w:divBdr>
    </w:div>
    <w:div w:id="1406148233">
      <w:bodyDiv w:val="1"/>
      <w:marLeft w:val="0"/>
      <w:marRight w:val="0"/>
      <w:marTop w:val="0"/>
      <w:marBottom w:val="0"/>
      <w:divBdr>
        <w:top w:val="none" w:sz="0" w:space="0" w:color="auto"/>
        <w:left w:val="none" w:sz="0" w:space="0" w:color="auto"/>
        <w:bottom w:val="none" w:sz="0" w:space="0" w:color="auto"/>
        <w:right w:val="none" w:sz="0" w:space="0" w:color="auto"/>
      </w:divBdr>
    </w:div>
    <w:div w:id="1430200613">
      <w:bodyDiv w:val="1"/>
      <w:marLeft w:val="0"/>
      <w:marRight w:val="0"/>
      <w:marTop w:val="0"/>
      <w:marBottom w:val="0"/>
      <w:divBdr>
        <w:top w:val="none" w:sz="0" w:space="0" w:color="auto"/>
        <w:left w:val="none" w:sz="0" w:space="0" w:color="auto"/>
        <w:bottom w:val="none" w:sz="0" w:space="0" w:color="auto"/>
        <w:right w:val="none" w:sz="0" w:space="0" w:color="auto"/>
      </w:divBdr>
    </w:div>
    <w:div w:id="1432699540">
      <w:bodyDiv w:val="1"/>
      <w:marLeft w:val="0"/>
      <w:marRight w:val="0"/>
      <w:marTop w:val="0"/>
      <w:marBottom w:val="0"/>
      <w:divBdr>
        <w:top w:val="none" w:sz="0" w:space="0" w:color="auto"/>
        <w:left w:val="none" w:sz="0" w:space="0" w:color="auto"/>
        <w:bottom w:val="none" w:sz="0" w:space="0" w:color="auto"/>
        <w:right w:val="none" w:sz="0" w:space="0" w:color="auto"/>
      </w:divBdr>
    </w:div>
    <w:div w:id="1464231349">
      <w:bodyDiv w:val="1"/>
      <w:marLeft w:val="0"/>
      <w:marRight w:val="0"/>
      <w:marTop w:val="0"/>
      <w:marBottom w:val="0"/>
      <w:divBdr>
        <w:top w:val="none" w:sz="0" w:space="0" w:color="auto"/>
        <w:left w:val="none" w:sz="0" w:space="0" w:color="auto"/>
        <w:bottom w:val="none" w:sz="0" w:space="0" w:color="auto"/>
        <w:right w:val="none" w:sz="0" w:space="0" w:color="auto"/>
      </w:divBdr>
    </w:div>
    <w:div w:id="1464614724">
      <w:bodyDiv w:val="1"/>
      <w:marLeft w:val="0"/>
      <w:marRight w:val="0"/>
      <w:marTop w:val="0"/>
      <w:marBottom w:val="0"/>
      <w:divBdr>
        <w:top w:val="none" w:sz="0" w:space="0" w:color="auto"/>
        <w:left w:val="none" w:sz="0" w:space="0" w:color="auto"/>
        <w:bottom w:val="none" w:sz="0" w:space="0" w:color="auto"/>
        <w:right w:val="none" w:sz="0" w:space="0" w:color="auto"/>
      </w:divBdr>
    </w:div>
    <w:div w:id="1471896535">
      <w:bodyDiv w:val="1"/>
      <w:marLeft w:val="0"/>
      <w:marRight w:val="0"/>
      <w:marTop w:val="0"/>
      <w:marBottom w:val="0"/>
      <w:divBdr>
        <w:top w:val="none" w:sz="0" w:space="0" w:color="auto"/>
        <w:left w:val="none" w:sz="0" w:space="0" w:color="auto"/>
        <w:bottom w:val="none" w:sz="0" w:space="0" w:color="auto"/>
        <w:right w:val="none" w:sz="0" w:space="0" w:color="auto"/>
      </w:divBdr>
    </w:div>
    <w:div w:id="1561283797">
      <w:bodyDiv w:val="1"/>
      <w:marLeft w:val="0"/>
      <w:marRight w:val="0"/>
      <w:marTop w:val="0"/>
      <w:marBottom w:val="0"/>
      <w:divBdr>
        <w:top w:val="none" w:sz="0" w:space="0" w:color="auto"/>
        <w:left w:val="none" w:sz="0" w:space="0" w:color="auto"/>
        <w:bottom w:val="none" w:sz="0" w:space="0" w:color="auto"/>
        <w:right w:val="none" w:sz="0" w:space="0" w:color="auto"/>
      </w:divBdr>
    </w:div>
    <w:div w:id="1564481572">
      <w:bodyDiv w:val="1"/>
      <w:marLeft w:val="0"/>
      <w:marRight w:val="0"/>
      <w:marTop w:val="0"/>
      <w:marBottom w:val="0"/>
      <w:divBdr>
        <w:top w:val="none" w:sz="0" w:space="0" w:color="auto"/>
        <w:left w:val="none" w:sz="0" w:space="0" w:color="auto"/>
        <w:bottom w:val="none" w:sz="0" w:space="0" w:color="auto"/>
        <w:right w:val="none" w:sz="0" w:space="0" w:color="auto"/>
      </w:divBdr>
    </w:div>
    <w:div w:id="1579364531">
      <w:bodyDiv w:val="1"/>
      <w:marLeft w:val="0"/>
      <w:marRight w:val="0"/>
      <w:marTop w:val="0"/>
      <w:marBottom w:val="0"/>
      <w:divBdr>
        <w:top w:val="none" w:sz="0" w:space="0" w:color="auto"/>
        <w:left w:val="none" w:sz="0" w:space="0" w:color="auto"/>
        <w:bottom w:val="none" w:sz="0" w:space="0" w:color="auto"/>
        <w:right w:val="none" w:sz="0" w:space="0" w:color="auto"/>
      </w:divBdr>
    </w:div>
    <w:div w:id="1623656914">
      <w:bodyDiv w:val="1"/>
      <w:marLeft w:val="0"/>
      <w:marRight w:val="0"/>
      <w:marTop w:val="0"/>
      <w:marBottom w:val="0"/>
      <w:divBdr>
        <w:top w:val="none" w:sz="0" w:space="0" w:color="auto"/>
        <w:left w:val="none" w:sz="0" w:space="0" w:color="auto"/>
        <w:bottom w:val="none" w:sz="0" w:space="0" w:color="auto"/>
        <w:right w:val="none" w:sz="0" w:space="0" w:color="auto"/>
      </w:divBdr>
    </w:div>
    <w:div w:id="1632787292">
      <w:bodyDiv w:val="1"/>
      <w:marLeft w:val="0"/>
      <w:marRight w:val="0"/>
      <w:marTop w:val="0"/>
      <w:marBottom w:val="0"/>
      <w:divBdr>
        <w:top w:val="none" w:sz="0" w:space="0" w:color="auto"/>
        <w:left w:val="none" w:sz="0" w:space="0" w:color="auto"/>
        <w:bottom w:val="none" w:sz="0" w:space="0" w:color="auto"/>
        <w:right w:val="none" w:sz="0" w:space="0" w:color="auto"/>
      </w:divBdr>
    </w:div>
    <w:div w:id="1643845074">
      <w:bodyDiv w:val="1"/>
      <w:marLeft w:val="0"/>
      <w:marRight w:val="0"/>
      <w:marTop w:val="0"/>
      <w:marBottom w:val="0"/>
      <w:divBdr>
        <w:top w:val="none" w:sz="0" w:space="0" w:color="auto"/>
        <w:left w:val="none" w:sz="0" w:space="0" w:color="auto"/>
        <w:bottom w:val="none" w:sz="0" w:space="0" w:color="auto"/>
        <w:right w:val="none" w:sz="0" w:space="0" w:color="auto"/>
      </w:divBdr>
    </w:div>
    <w:div w:id="1644044812">
      <w:bodyDiv w:val="1"/>
      <w:marLeft w:val="0"/>
      <w:marRight w:val="0"/>
      <w:marTop w:val="0"/>
      <w:marBottom w:val="0"/>
      <w:divBdr>
        <w:top w:val="none" w:sz="0" w:space="0" w:color="auto"/>
        <w:left w:val="none" w:sz="0" w:space="0" w:color="auto"/>
        <w:bottom w:val="none" w:sz="0" w:space="0" w:color="auto"/>
        <w:right w:val="none" w:sz="0" w:space="0" w:color="auto"/>
      </w:divBdr>
    </w:div>
    <w:div w:id="1645313711">
      <w:bodyDiv w:val="1"/>
      <w:marLeft w:val="0"/>
      <w:marRight w:val="0"/>
      <w:marTop w:val="0"/>
      <w:marBottom w:val="0"/>
      <w:divBdr>
        <w:top w:val="none" w:sz="0" w:space="0" w:color="auto"/>
        <w:left w:val="none" w:sz="0" w:space="0" w:color="auto"/>
        <w:bottom w:val="none" w:sz="0" w:space="0" w:color="auto"/>
        <w:right w:val="none" w:sz="0" w:space="0" w:color="auto"/>
      </w:divBdr>
    </w:div>
    <w:div w:id="1670063900">
      <w:bodyDiv w:val="1"/>
      <w:marLeft w:val="0"/>
      <w:marRight w:val="0"/>
      <w:marTop w:val="0"/>
      <w:marBottom w:val="0"/>
      <w:divBdr>
        <w:top w:val="none" w:sz="0" w:space="0" w:color="auto"/>
        <w:left w:val="none" w:sz="0" w:space="0" w:color="auto"/>
        <w:bottom w:val="none" w:sz="0" w:space="0" w:color="auto"/>
        <w:right w:val="none" w:sz="0" w:space="0" w:color="auto"/>
      </w:divBdr>
    </w:div>
    <w:div w:id="1679624128">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35735977">
      <w:bodyDiv w:val="1"/>
      <w:marLeft w:val="0"/>
      <w:marRight w:val="0"/>
      <w:marTop w:val="0"/>
      <w:marBottom w:val="0"/>
      <w:divBdr>
        <w:top w:val="none" w:sz="0" w:space="0" w:color="auto"/>
        <w:left w:val="none" w:sz="0" w:space="0" w:color="auto"/>
        <w:bottom w:val="none" w:sz="0" w:space="0" w:color="auto"/>
        <w:right w:val="none" w:sz="0" w:space="0" w:color="auto"/>
      </w:divBdr>
    </w:div>
    <w:div w:id="1790122782">
      <w:bodyDiv w:val="1"/>
      <w:marLeft w:val="0"/>
      <w:marRight w:val="0"/>
      <w:marTop w:val="0"/>
      <w:marBottom w:val="0"/>
      <w:divBdr>
        <w:top w:val="none" w:sz="0" w:space="0" w:color="auto"/>
        <w:left w:val="none" w:sz="0" w:space="0" w:color="auto"/>
        <w:bottom w:val="none" w:sz="0" w:space="0" w:color="auto"/>
        <w:right w:val="none" w:sz="0" w:space="0" w:color="auto"/>
      </w:divBdr>
    </w:div>
    <w:div w:id="1807162726">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29974755">
      <w:bodyDiv w:val="1"/>
      <w:marLeft w:val="0"/>
      <w:marRight w:val="0"/>
      <w:marTop w:val="0"/>
      <w:marBottom w:val="0"/>
      <w:divBdr>
        <w:top w:val="none" w:sz="0" w:space="0" w:color="auto"/>
        <w:left w:val="none" w:sz="0" w:space="0" w:color="auto"/>
        <w:bottom w:val="none" w:sz="0" w:space="0" w:color="auto"/>
        <w:right w:val="none" w:sz="0" w:space="0" w:color="auto"/>
      </w:divBdr>
    </w:div>
    <w:div w:id="1839953686">
      <w:bodyDiv w:val="1"/>
      <w:marLeft w:val="0"/>
      <w:marRight w:val="0"/>
      <w:marTop w:val="0"/>
      <w:marBottom w:val="0"/>
      <w:divBdr>
        <w:top w:val="none" w:sz="0" w:space="0" w:color="auto"/>
        <w:left w:val="none" w:sz="0" w:space="0" w:color="auto"/>
        <w:bottom w:val="none" w:sz="0" w:space="0" w:color="auto"/>
        <w:right w:val="none" w:sz="0" w:space="0" w:color="auto"/>
      </w:divBdr>
    </w:div>
    <w:div w:id="1840654885">
      <w:bodyDiv w:val="1"/>
      <w:marLeft w:val="0"/>
      <w:marRight w:val="0"/>
      <w:marTop w:val="0"/>
      <w:marBottom w:val="0"/>
      <w:divBdr>
        <w:top w:val="none" w:sz="0" w:space="0" w:color="auto"/>
        <w:left w:val="none" w:sz="0" w:space="0" w:color="auto"/>
        <w:bottom w:val="none" w:sz="0" w:space="0" w:color="auto"/>
        <w:right w:val="none" w:sz="0" w:space="0" w:color="auto"/>
      </w:divBdr>
    </w:div>
    <w:div w:id="1865288887">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884823938">
      <w:bodyDiv w:val="1"/>
      <w:marLeft w:val="0"/>
      <w:marRight w:val="0"/>
      <w:marTop w:val="0"/>
      <w:marBottom w:val="0"/>
      <w:divBdr>
        <w:top w:val="none" w:sz="0" w:space="0" w:color="auto"/>
        <w:left w:val="none" w:sz="0" w:space="0" w:color="auto"/>
        <w:bottom w:val="none" w:sz="0" w:space="0" w:color="auto"/>
        <w:right w:val="none" w:sz="0" w:space="0" w:color="auto"/>
      </w:divBdr>
    </w:div>
    <w:div w:id="1893348854">
      <w:bodyDiv w:val="1"/>
      <w:marLeft w:val="0"/>
      <w:marRight w:val="0"/>
      <w:marTop w:val="0"/>
      <w:marBottom w:val="0"/>
      <w:divBdr>
        <w:top w:val="none" w:sz="0" w:space="0" w:color="auto"/>
        <w:left w:val="none" w:sz="0" w:space="0" w:color="auto"/>
        <w:bottom w:val="none" w:sz="0" w:space="0" w:color="auto"/>
        <w:right w:val="none" w:sz="0" w:space="0" w:color="auto"/>
      </w:divBdr>
    </w:div>
    <w:div w:id="1899851937">
      <w:bodyDiv w:val="1"/>
      <w:marLeft w:val="0"/>
      <w:marRight w:val="0"/>
      <w:marTop w:val="0"/>
      <w:marBottom w:val="0"/>
      <w:divBdr>
        <w:top w:val="none" w:sz="0" w:space="0" w:color="auto"/>
        <w:left w:val="none" w:sz="0" w:space="0" w:color="auto"/>
        <w:bottom w:val="none" w:sz="0" w:space="0" w:color="auto"/>
        <w:right w:val="none" w:sz="0" w:space="0" w:color="auto"/>
      </w:divBdr>
    </w:div>
    <w:div w:id="1917325573">
      <w:bodyDiv w:val="1"/>
      <w:marLeft w:val="0"/>
      <w:marRight w:val="0"/>
      <w:marTop w:val="0"/>
      <w:marBottom w:val="0"/>
      <w:divBdr>
        <w:top w:val="none" w:sz="0" w:space="0" w:color="auto"/>
        <w:left w:val="none" w:sz="0" w:space="0" w:color="auto"/>
        <w:bottom w:val="none" w:sz="0" w:space="0" w:color="auto"/>
        <w:right w:val="none" w:sz="0" w:space="0" w:color="auto"/>
      </w:divBdr>
    </w:div>
    <w:div w:id="1919052077">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46378495">
      <w:bodyDiv w:val="1"/>
      <w:marLeft w:val="0"/>
      <w:marRight w:val="0"/>
      <w:marTop w:val="0"/>
      <w:marBottom w:val="0"/>
      <w:divBdr>
        <w:top w:val="none" w:sz="0" w:space="0" w:color="auto"/>
        <w:left w:val="none" w:sz="0" w:space="0" w:color="auto"/>
        <w:bottom w:val="none" w:sz="0" w:space="0" w:color="auto"/>
        <w:right w:val="none" w:sz="0" w:space="0" w:color="auto"/>
      </w:divBdr>
    </w:div>
    <w:div w:id="1947226282">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61564790">
      <w:bodyDiv w:val="1"/>
      <w:marLeft w:val="0"/>
      <w:marRight w:val="0"/>
      <w:marTop w:val="0"/>
      <w:marBottom w:val="0"/>
      <w:divBdr>
        <w:top w:val="none" w:sz="0" w:space="0" w:color="auto"/>
        <w:left w:val="none" w:sz="0" w:space="0" w:color="auto"/>
        <w:bottom w:val="none" w:sz="0" w:space="0" w:color="auto"/>
        <w:right w:val="none" w:sz="0" w:space="0" w:color="auto"/>
      </w:divBdr>
    </w:div>
    <w:div w:id="1962421398">
      <w:bodyDiv w:val="1"/>
      <w:marLeft w:val="0"/>
      <w:marRight w:val="0"/>
      <w:marTop w:val="0"/>
      <w:marBottom w:val="0"/>
      <w:divBdr>
        <w:top w:val="none" w:sz="0" w:space="0" w:color="auto"/>
        <w:left w:val="none" w:sz="0" w:space="0" w:color="auto"/>
        <w:bottom w:val="none" w:sz="0" w:space="0" w:color="auto"/>
        <w:right w:val="none" w:sz="0" w:space="0" w:color="auto"/>
      </w:divBdr>
    </w:div>
    <w:div w:id="1972326146">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1995064535">
      <w:bodyDiv w:val="1"/>
      <w:marLeft w:val="0"/>
      <w:marRight w:val="0"/>
      <w:marTop w:val="0"/>
      <w:marBottom w:val="0"/>
      <w:divBdr>
        <w:top w:val="none" w:sz="0" w:space="0" w:color="auto"/>
        <w:left w:val="none" w:sz="0" w:space="0" w:color="auto"/>
        <w:bottom w:val="none" w:sz="0" w:space="0" w:color="auto"/>
        <w:right w:val="none" w:sz="0" w:space="0" w:color="auto"/>
      </w:divBdr>
    </w:div>
    <w:div w:id="2007592340">
      <w:bodyDiv w:val="1"/>
      <w:marLeft w:val="0"/>
      <w:marRight w:val="0"/>
      <w:marTop w:val="0"/>
      <w:marBottom w:val="0"/>
      <w:divBdr>
        <w:top w:val="none" w:sz="0" w:space="0" w:color="auto"/>
        <w:left w:val="none" w:sz="0" w:space="0" w:color="auto"/>
        <w:bottom w:val="none" w:sz="0" w:space="0" w:color="auto"/>
        <w:right w:val="none" w:sz="0" w:space="0" w:color="auto"/>
      </w:divBdr>
    </w:div>
    <w:div w:id="2031368811">
      <w:bodyDiv w:val="1"/>
      <w:marLeft w:val="0"/>
      <w:marRight w:val="0"/>
      <w:marTop w:val="0"/>
      <w:marBottom w:val="0"/>
      <w:divBdr>
        <w:top w:val="none" w:sz="0" w:space="0" w:color="auto"/>
        <w:left w:val="none" w:sz="0" w:space="0" w:color="auto"/>
        <w:bottom w:val="none" w:sz="0" w:space="0" w:color="auto"/>
        <w:right w:val="none" w:sz="0" w:space="0" w:color="auto"/>
      </w:divBdr>
    </w:div>
    <w:div w:id="2034379825">
      <w:bodyDiv w:val="1"/>
      <w:marLeft w:val="0"/>
      <w:marRight w:val="0"/>
      <w:marTop w:val="0"/>
      <w:marBottom w:val="0"/>
      <w:divBdr>
        <w:top w:val="none" w:sz="0" w:space="0" w:color="auto"/>
        <w:left w:val="none" w:sz="0" w:space="0" w:color="auto"/>
        <w:bottom w:val="none" w:sz="0" w:space="0" w:color="auto"/>
        <w:right w:val="none" w:sz="0" w:space="0" w:color="auto"/>
      </w:divBdr>
    </w:div>
    <w:div w:id="2036224154">
      <w:bodyDiv w:val="1"/>
      <w:marLeft w:val="0"/>
      <w:marRight w:val="0"/>
      <w:marTop w:val="0"/>
      <w:marBottom w:val="0"/>
      <w:divBdr>
        <w:top w:val="none" w:sz="0" w:space="0" w:color="auto"/>
        <w:left w:val="none" w:sz="0" w:space="0" w:color="auto"/>
        <w:bottom w:val="none" w:sz="0" w:space="0" w:color="auto"/>
        <w:right w:val="none" w:sz="0" w:space="0" w:color="auto"/>
      </w:divBdr>
    </w:div>
    <w:div w:id="2040735852">
      <w:bodyDiv w:val="1"/>
      <w:marLeft w:val="0"/>
      <w:marRight w:val="0"/>
      <w:marTop w:val="0"/>
      <w:marBottom w:val="0"/>
      <w:divBdr>
        <w:top w:val="none" w:sz="0" w:space="0" w:color="auto"/>
        <w:left w:val="none" w:sz="0" w:space="0" w:color="auto"/>
        <w:bottom w:val="none" w:sz="0" w:space="0" w:color="auto"/>
        <w:right w:val="none" w:sz="0" w:space="0" w:color="auto"/>
      </w:divBdr>
    </w:div>
    <w:div w:id="2064088084">
      <w:bodyDiv w:val="1"/>
      <w:marLeft w:val="0"/>
      <w:marRight w:val="0"/>
      <w:marTop w:val="0"/>
      <w:marBottom w:val="0"/>
      <w:divBdr>
        <w:top w:val="none" w:sz="0" w:space="0" w:color="auto"/>
        <w:left w:val="none" w:sz="0" w:space="0" w:color="auto"/>
        <w:bottom w:val="none" w:sz="0" w:space="0" w:color="auto"/>
        <w:right w:val="none" w:sz="0" w:space="0" w:color="auto"/>
      </w:divBdr>
    </w:div>
    <w:div w:id="2089570483">
      <w:bodyDiv w:val="1"/>
      <w:marLeft w:val="0"/>
      <w:marRight w:val="0"/>
      <w:marTop w:val="0"/>
      <w:marBottom w:val="0"/>
      <w:divBdr>
        <w:top w:val="none" w:sz="0" w:space="0" w:color="auto"/>
        <w:left w:val="none" w:sz="0" w:space="0" w:color="auto"/>
        <w:bottom w:val="none" w:sz="0" w:space="0" w:color="auto"/>
        <w:right w:val="none" w:sz="0" w:space="0" w:color="auto"/>
      </w:divBdr>
    </w:div>
    <w:div w:id="2094007928">
      <w:bodyDiv w:val="1"/>
      <w:marLeft w:val="0"/>
      <w:marRight w:val="0"/>
      <w:marTop w:val="0"/>
      <w:marBottom w:val="0"/>
      <w:divBdr>
        <w:top w:val="none" w:sz="0" w:space="0" w:color="auto"/>
        <w:left w:val="none" w:sz="0" w:space="0" w:color="auto"/>
        <w:bottom w:val="none" w:sz="0" w:space="0" w:color="auto"/>
        <w:right w:val="none" w:sz="0" w:space="0" w:color="auto"/>
      </w:divBdr>
    </w:div>
    <w:div w:id="2099523593">
      <w:bodyDiv w:val="1"/>
      <w:marLeft w:val="0"/>
      <w:marRight w:val="0"/>
      <w:marTop w:val="0"/>
      <w:marBottom w:val="0"/>
      <w:divBdr>
        <w:top w:val="none" w:sz="0" w:space="0" w:color="auto"/>
        <w:left w:val="none" w:sz="0" w:space="0" w:color="auto"/>
        <w:bottom w:val="none" w:sz="0" w:space="0" w:color="auto"/>
        <w:right w:val="none" w:sz="0" w:space="0" w:color="auto"/>
      </w:divBdr>
    </w:div>
    <w:div w:id="2116630511">
      <w:bodyDiv w:val="1"/>
      <w:marLeft w:val="0"/>
      <w:marRight w:val="0"/>
      <w:marTop w:val="0"/>
      <w:marBottom w:val="0"/>
      <w:divBdr>
        <w:top w:val="none" w:sz="0" w:space="0" w:color="auto"/>
        <w:left w:val="none" w:sz="0" w:space="0" w:color="auto"/>
        <w:bottom w:val="none" w:sz="0" w:space="0" w:color="auto"/>
        <w:right w:val="none" w:sz="0" w:space="0" w:color="auto"/>
      </w:divBdr>
    </w:div>
    <w:div w:id="21296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sl.enstasi@asep.gr" TargetMode="External"/><Relationship Id="rId4" Type="http://schemas.openxmlformats.org/officeDocument/2006/relationships/settings" Target="settings.xml"/><Relationship Id="rId9" Type="http://schemas.openxmlformats.org/officeDocument/2006/relationships/hyperlink" Target="mailto:sox@asep.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18A2-7417-488F-932A-39C77347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12</Pages>
  <Words>4206</Words>
  <Characters>26665</Characters>
  <Application>Microsoft Office Word</Application>
  <DocSecurity>0</DocSecurity>
  <Lines>222</Lines>
  <Paragraphs>61</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30810</CharactersWithSpaces>
  <SharedDoc>false</SharedDoc>
  <HLinks>
    <vt:vector size="6" baseType="variant">
      <vt:variant>
        <vt:i4>7536692</vt:i4>
      </vt:variant>
      <vt:variant>
        <vt:i4>0</vt:i4>
      </vt:variant>
      <vt:variant>
        <vt:i4>0</vt:i4>
      </vt:variant>
      <vt:variant>
        <vt:i4>5</vt:i4>
      </vt:variant>
      <vt:variant>
        <vt:lpwstr>http://www.asep.gr/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dlaina</dc:creator>
  <cp:lastModifiedBy>Eva Katsaraki</cp:lastModifiedBy>
  <cp:revision>129</cp:revision>
  <cp:lastPrinted>2022-07-08T06:14:00Z</cp:lastPrinted>
  <dcterms:created xsi:type="dcterms:W3CDTF">2021-12-08T11:22:00Z</dcterms:created>
  <dcterms:modified xsi:type="dcterms:W3CDTF">2022-07-08T06:14:00Z</dcterms:modified>
</cp:coreProperties>
</file>